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704"/>
        <w:gridCol w:w="8294"/>
        <w:gridCol w:w="64"/>
      </w:tblGrid>
      <w:tr w:rsidR="003A25DF" w:rsidRPr="00944648" w14:paraId="7C3D8AA9" w14:textId="77777777" w:rsidTr="003A25DF">
        <w:trPr>
          <w:tblHeader/>
        </w:trPr>
        <w:tc>
          <w:tcPr>
            <w:tcW w:w="8998" w:type="dxa"/>
            <w:gridSpan w:val="3"/>
            <w:shd w:val="clear" w:color="auto" w:fill="E7E6E6" w:themeFill="background2"/>
          </w:tcPr>
          <w:p w14:paraId="00529C29" w14:textId="36E82656" w:rsidR="003A25DF" w:rsidRPr="00944648" w:rsidRDefault="003A25DF" w:rsidP="00215CEA">
            <w:pPr>
              <w:contextualSpacing/>
              <w:jc w:val="both"/>
              <w:rPr>
                <w:rFonts w:ascii="Arial" w:hAnsi="Arial" w:cs="Arial"/>
              </w:rPr>
            </w:pPr>
            <w:bookmarkStart w:id="0" w:name="_GoBack"/>
            <w:bookmarkEnd w:id="0"/>
            <w:r w:rsidRPr="00944648">
              <w:rPr>
                <w:rFonts w:ascii="Arial" w:hAnsi="Arial" w:cs="Arial"/>
                <w:b/>
                <w:lang w:val="en-US"/>
              </w:rPr>
              <w:t>Workshop-Angebote Projekttag „</w:t>
            </w:r>
            <w:r w:rsidRPr="00944648">
              <w:rPr>
                <w:rFonts w:ascii="Arial" w:hAnsi="Arial" w:cs="Arial"/>
                <w:b/>
                <w:i/>
                <w:lang w:val="en-US"/>
              </w:rPr>
              <w:t>Think Social</w:t>
            </w:r>
            <w:r w:rsidR="001A2B59" w:rsidRPr="00944648">
              <w:rPr>
                <w:rFonts w:ascii="Arial" w:hAnsi="Arial" w:cs="Arial"/>
                <w:b/>
                <w:i/>
                <w:lang w:val="en-US"/>
              </w:rPr>
              <w:t xml:space="preserve">! </w:t>
            </w:r>
            <w:r w:rsidR="001A2B59" w:rsidRPr="00944648">
              <w:rPr>
                <w:rFonts w:ascii="Arial" w:hAnsi="Arial" w:cs="Arial"/>
                <w:b/>
                <w:i/>
              </w:rPr>
              <w:t>Gemeinsam gegen …</w:t>
            </w:r>
            <w:r w:rsidRPr="00944648">
              <w:rPr>
                <w:rFonts w:ascii="Arial" w:hAnsi="Arial" w:cs="Arial"/>
                <w:b/>
                <w:i/>
              </w:rPr>
              <w:t xml:space="preserve">“ </w:t>
            </w:r>
            <w:r w:rsidRPr="00944648">
              <w:rPr>
                <w:rFonts w:ascii="Arial" w:hAnsi="Arial" w:cs="Arial"/>
              </w:rPr>
              <w:t>am 21. März 2018 im Rahm</w:t>
            </w:r>
            <w:r w:rsidR="001A2B59" w:rsidRPr="00944648">
              <w:rPr>
                <w:rFonts w:ascii="Arial" w:hAnsi="Arial" w:cs="Arial"/>
              </w:rPr>
              <w:t>en der „I</w:t>
            </w:r>
            <w:r w:rsidRPr="00944648">
              <w:rPr>
                <w:rFonts w:ascii="Arial" w:hAnsi="Arial" w:cs="Arial"/>
              </w:rPr>
              <w:t>nternationalen Wochen gegen Rassismus</w:t>
            </w:r>
            <w:r w:rsidR="001A2B59" w:rsidRPr="00944648">
              <w:rPr>
                <w:rFonts w:ascii="Arial" w:hAnsi="Arial" w:cs="Arial"/>
              </w:rPr>
              <w:t>“</w:t>
            </w:r>
          </w:p>
        </w:tc>
      </w:tr>
      <w:tr w:rsidR="003A25DF" w:rsidRPr="00944648" w14:paraId="241F085F" w14:textId="77777777" w:rsidTr="003A25DF">
        <w:trPr>
          <w:tblHeader/>
        </w:trPr>
        <w:tc>
          <w:tcPr>
            <w:tcW w:w="704" w:type="dxa"/>
            <w:shd w:val="clear" w:color="auto" w:fill="E7E6E6" w:themeFill="background2"/>
          </w:tcPr>
          <w:p w14:paraId="19571BDD" w14:textId="77777777" w:rsidR="003A25DF" w:rsidRPr="00944648" w:rsidRDefault="003A25DF" w:rsidP="00215CEA">
            <w:pPr>
              <w:contextualSpacing/>
              <w:jc w:val="both"/>
              <w:rPr>
                <w:rFonts w:ascii="Arial" w:hAnsi="Arial" w:cs="Arial"/>
                <w:b/>
              </w:rPr>
            </w:pPr>
            <w:r w:rsidRPr="00944648">
              <w:rPr>
                <w:rFonts w:ascii="Arial" w:hAnsi="Arial" w:cs="Arial"/>
                <w:b/>
              </w:rPr>
              <w:t xml:space="preserve">Nr. </w:t>
            </w:r>
          </w:p>
        </w:tc>
        <w:tc>
          <w:tcPr>
            <w:tcW w:w="8294" w:type="dxa"/>
            <w:gridSpan w:val="2"/>
            <w:shd w:val="clear" w:color="auto" w:fill="E7E6E6" w:themeFill="background2"/>
          </w:tcPr>
          <w:p w14:paraId="3DD4B48B" w14:textId="2AAFCF96" w:rsidR="003A25DF" w:rsidRPr="00944648" w:rsidRDefault="003A25DF" w:rsidP="00215CEA">
            <w:pPr>
              <w:contextualSpacing/>
              <w:jc w:val="both"/>
              <w:rPr>
                <w:rFonts w:ascii="Arial" w:hAnsi="Arial" w:cs="Arial"/>
                <w:b/>
              </w:rPr>
            </w:pPr>
            <w:r w:rsidRPr="00944648">
              <w:rPr>
                <w:rFonts w:ascii="Arial" w:hAnsi="Arial" w:cs="Arial"/>
                <w:b/>
              </w:rPr>
              <w:t>Workshop</w:t>
            </w:r>
          </w:p>
        </w:tc>
      </w:tr>
      <w:tr w:rsidR="003A25DF" w:rsidRPr="00944648" w14:paraId="0EA7DE1B" w14:textId="77777777" w:rsidTr="00772AEC">
        <w:trPr>
          <w:gridAfter w:val="1"/>
          <w:wAfter w:w="64" w:type="dxa"/>
        </w:trPr>
        <w:tc>
          <w:tcPr>
            <w:tcW w:w="704" w:type="dxa"/>
          </w:tcPr>
          <w:p w14:paraId="5590F01D" w14:textId="1565269D" w:rsidR="003A25DF" w:rsidRPr="00944648" w:rsidRDefault="00702A78" w:rsidP="00215CEA">
            <w:pPr>
              <w:jc w:val="both"/>
              <w:rPr>
                <w:rFonts w:ascii="Arial" w:hAnsi="Arial" w:cs="Arial"/>
              </w:rPr>
            </w:pPr>
            <w:r w:rsidRPr="00944648">
              <w:rPr>
                <w:rFonts w:ascii="Arial" w:hAnsi="Arial" w:cs="Arial"/>
              </w:rPr>
              <w:t>01</w:t>
            </w:r>
          </w:p>
        </w:tc>
        <w:tc>
          <w:tcPr>
            <w:tcW w:w="8294" w:type="dxa"/>
          </w:tcPr>
          <w:p w14:paraId="34586CF1" w14:textId="77777777" w:rsidR="003A25DF" w:rsidRPr="00944648" w:rsidRDefault="003A25DF" w:rsidP="00215CEA">
            <w:pPr>
              <w:contextualSpacing/>
              <w:jc w:val="both"/>
              <w:rPr>
                <w:rFonts w:ascii="Arial" w:hAnsi="Arial" w:cs="Arial"/>
              </w:rPr>
            </w:pPr>
            <w:r w:rsidRPr="00944648">
              <w:rPr>
                <w:rFonts w:ascii="Arial" w:hAnsi="Arial" w:cs="Arial"/>
                <w:b/>
              </w:rPr>
              <w:t>Titel</w:t>
            </w:r>
            <w:r w:rsidRPr="00944648">
              <w:rPr>
                <w:rFonts w:ascii="Arial" w:hAnsi="Arial" w:cs="Arial"/>
              </w:rPr>
              <w:t>: Flucht und Asyl</w:t>
            </w:r>
          </w:p>
          <w:p w14:paraId="3F581C50" w14:textId="77777777" w:rsidR="003A25DF" w:rsidRPr="00944648" w:rsidRDefault="003A25DF" w:rsidP="00215CEA">
            <w:pPr>
              <w:contextualSpacing/>
              <w:jc w:val="both"/>
              <w:rPr>
                <w:rFonts w:ascii="Arial" w:hAnsi="Arial" w:cs="Arial"/>
              </w:rPr>
            </w:pPr>
            <w:r w:rsidRPr="00944648">
              <w:rPr>
                <w:rFonts w:ascii="Arial" w:hAnsi="Arial" w:cs="Arial"/>
                <w:b/>
              </w:rPr>
              <w:t>Bildungsträger</w:t>
            </w:r>
            <w:r w:rsidRPr="00944648">
              <w:rPr>
                <w:rFonts w:ascii="Arial" w:hAnsi="Arial" w:cs="Arial"/>
              </w:rPr>
              <w:t xml:space="preserve">: Globe </w:t>
            </w:r>
          </w:p>
          <w:p w14:paraId="4EEA5411" w14:textId="58696A34" w:rsidR="003A25DF" w:rsidRPr="00944648" w:rsidRDefault="003A25DF" w:rsidP="00215CEA">
            <w:pPr>
              <w:contextualSpacing/>
              <w:jc w:val="both"/>
              <w:rPr>
                <w:rFonts w:ascii="Arial" w:hAnsi="Arial" w:cs="Arial"/>
              </w:rPr>
            </w:pPr>
            <w:r w:rsidRPr="00944648">
              <w:rPr>
                <w:rFonts w:ascii="Arial" w:hAnsi="Arial" w:cs="Arial"/>
                <w:b/>
              </w:rPr>
              <w:t>Beschreibung</w:t>
            </w:r>
            <w:r w:rsidRPr="00944648">
              <w:rPr>
                <w:rFonts w:ascii="Arial" w:hAnsi="Arial" w:cs="Arial"/>
              </w:rPr>
              <w:t xml:space="preserve">: In diesem Workshop werden wir versuchen, unsere eigenen Vorurteile und Stereotype zu erkennen, um sie so in Zukunft hinterfragen und aufbrechen zu können. Inhalte des Seminars sind Fluchtgründe, Asylgesetzgebung, tatsächlichen Zahlen von Flüchtenden und die </w:t>
            </w:r>
            <w:r w:rsidR="001A2B59" w:rsidRPr="00944648">
              <w:rPr>
                <w:rFonts w:ascii="Arial" w:hAnsi="Arial" w:cs="Arial"/>
              </w:rPr>
              <w:t>Lebensumstände</w:t>
            </w:r>
            <w:r w:rsidRPr="00944648">
              <w:rPr>
                <w:rFonts w:ascii="Arial" w:hAnsi="Arial" w:cs="Arial"/>
              </w:rPr>
              <w:t xml:space="preserve"> Geflüchteter in Deutschland. </w:t>
            </w:r>
          </w:p>
        </w:tc>
      </w:tr>
      <w:tr w:rsidR="003A25DF" w:rsidRPr="00944648" w14:paraId="48D333F8" w14:textId="77777777" w:rsidTr="00772AEC">
        <w:trPr>
          <w:gridAfter w:val="1"/>
          <w:wAfter w:w="64" w:type="dxa"/>
        </w:trPr>
        <w:tc>
          <w:tcPr>
            <w:tcW w:w="704" w:type="dxa"/>
          </w:tcPr>
          <w:p w14:paraId="590061B0" w14:textId="1889FF3D" w:rsidR="003A25DF" w:rsidRPr="00944648" w:rsidRDefault="00702A78" w:rsidP="00215CEA">
            <w:pPr>
              <w:jc w:val="both"/>
              <w:rPr>
                <w:rFonts w:ascii="Arial" w:hAnsi="Arial" w:cs="Arial"/>
              </w:rPr>
            </w:pPr>
            <w:r w:rsidRPr="00944648">
              <w:rPr>
                <w:rFonts w:ascii="Arial" w:hAnsi="Arial" w:cs="Arial"/>
              </w:rPr>
              <w:t>02</w:t>
            </w:r>
          </w:p>
        </w:tc>
        <w:tc>
          <w:tcPr>
            <w:tcW w:w="8294" w:type="dxa"/>
          </w:tcPr>
          <w:p w14:paraId="7EB07965" w14:textId="63AC29E3" w:rsidR="003A25DF" w:rsidRPr="00944648" w:rsidRDefault="003A25DF" w:rsidP="00215CEA">
            <w:pPr>
              <w:contextualSpacing/>
              <w:jc w:val="both"/>
              <w:rPr>
                <w:rFonts w:ascii="Arial" w:hAnsi="Arial" w:cs="Arial"/>
              </w:rPr>
            </w:pPr>
            <w:r w:rsidRPr="00944648">
              <w:rPr>
                <w:rFonts w:ascii="Arial" w:hAnsi="Arial" w:cs="Arial"/>
                <w:b/>
              </w:rPr>
              <w:t>Titel</w:t>
            </w:r>
            <w:r w:rsidRPr="00944648">
              <w:rPr>
                <w:rFonts w:ascii="Arial" w:hAnsi="Arial" w:cs="Arial"/>
              </w:rPr>
              <w:t>: Recht auf Menschsein</w:t>
            </w:r>
            <w:r w:rsidR="002105DF">
              <w:rPr>
                <w:rFonts w:ascii="Arial" w:hAnsi="Arial" w:cs="Arial"/>
              </w:rPr>
              <w:t xml:space="preserve"> /</w:t>
            </w:r>
            <w:r w:rsidR="00BF021E">
              <w:rPr>
                <w:rFonts w:ascii="Arial" w:hAnsi="Arial" w:cs="Arial"/>
              </w:rPr>
              <w:t>Recht auf Menschenwürde</w:t>
            </w:r>
          </w:p>
          <w:p w14:paraId="532E1D70" w14:textId="77777777" w:rsidR="003A25DF" w:rsidRPr="00944648" w:rsidRDefault="003A25DF" w:rsidP="00215CEA">
            <w:pPr>
              <w:contextualSpacing/>
              <w:jc w:val="both"/>
              <w:rPr>
                <w:rFonts w:ascii="Arial" w:hAnsi="Arial" w:cs="Arial"/>
              </w:rPr>
            </w:pPr>
            <w:r w:rsidRPr="00944648">
              <w:rPr>
                <w:rFonts w:ascii="Arial" w:hAnsi="Arial" w:cs="Arial"/>
                <w:b/>
              </w:rPr>
              <w:t>Bildungsträger</w:t>
            </w:r>
            <w:r w:rsidRPr="00944648">
              <w:rPr>
                <w:rFonts w:ascii="Arial" w:hAnsi="Arial" w:cs="Arial"/>
              </w:rPr>
              <w:t xml:space="preserve">: Globe </w:t>
            </w:r>
          </w:p>
          <w:p w14:paraId="59E1DC74" w14:textId="4047B326" w:rsidR="003A25DF" w:rsidRPr="00944648" w:rsidRDefault="003A25DF" w:rsidP="00215CEA">
            <w:pPr>
              <w:contextualSpacing/>
              <w:jc w:val="both"/>
              <w:rPr>
                <w:rFonts w:ascii="Arial" w:hAnsi="Arial" w:cs="Arial"/>
              </w:rPr>
            </w:pPr>
            <w:r w:rsidRPr="00944648">
              <w:rPr>
                <w:rFonts w:ascii="Arial" w:hAnsi="Arial" w:cs="Arial"/>
                <w:b/>
              </w:rPr>
              <w:t>Beschreibung</w:t>
            </w:r>
            <w:r w:rsidRPr="00944648">
              <w:rPr>
                <w:rFonts w:ascii="Arial" w:hAnsi="Arial" w:cs="Arial"/>
              </w:rPr>
              <w:t xml:space="preserve">: „Alle Menschen sind frei und gleich an Würde und Rechten geboren. Sie sind mit Vernunft und Gewissen begabt und sollen einander im Geiste der Brüderlichkeit begegnen“ (Artikel 1 der Menschenrechtserklärung). In Deutschland scheinen die Menschenrechte selbstverständlich und kaum der Rede wert. Doch ist das die Realität, in anderen Ländern und bei uns? Gelten die Menschenrechte tatsächlich für alle Menschen? Gemeinsam schauen wir uns die Umsetzung und Verletzung von Menschenrechten genauer an. </w:t>
            </w:r>
          </w:p>
        </w:tc>
      </w:tr>
      <w:tr w:rsidR="003A25DF" w:rsidRPr="00944648" w14:paraId="01B81D69" w14:textId="77777777" w:rsidTr="00772AEC">
        <w:trPr>
          <w:gridAfter w:val="1"/>
          <w:wAfter w:w="64" w:type="dxa"/>
        </w:trPr>
        <w:tc>
          <w:tcPr>
            <w:tcW w:w="704" w:type="dxa"/>
          </w:tcPr>
          <w:p w14:paraId="697D8529" w14:textId="12A78092" w:rsidR="003A25DF" w:rsidRPr="00944648" w:rsidRDefault="00702A78" w:rsidP="00215CEA">
            <w:pPr>
              <w:jc w:val="both"/>
              <w:rPr>
                <w:rFonts w:ascii="Arial" w:hAnsi="Arial" w:cs="Arial"/>
              </w:rPr>
            </w:pPr>
            <w:r w:rsidRPr="00944648">
              <w:rPr>
                <w:rFonts w:ascii="Arial" w:hAnsi="Arial" w:cs="Arial"/>
              </w:rPr>
              <w:t>03</w:t>
            </w:r>
          </w:p>
        </w:tc>
        <w:tc>
          <w:tcPr>
            <w:tcW w:w="8294" w:type="dxa"/>
          </w:tcPr>
          <w:p w14:paraId="0F6A6E75" w14:textId="77777777" w:rsidR="003A25DF" w:rsidRPr="00944648" w:rsidRDefault="003A25DF" w:rsidP="00215CEA">
            <w:pPr>
              <w:contextualSpacing/>
              <w:jc w:val="both"/>
              <w:rPr>
                <w:rFonts w:ascii="Arial" w:hAnsi="Arial" w:cs="Arial"/>
                <w:b/>
              </w:rPr>
            </w:pPr>
            <w:r w:rsidRPr="00944648">
              <w:rPr>
                <w:rFonts w:ascii="Arial" w:hAnsi="Arial" w:cs="Arial"/>
                <w:b/>
              </w:rPr>
              <w:t>Titel:</w:t>
            </w:r>
            <w:r w:rsidRPr="00944648">
              <w:rPr>
                <w:rFonts w:ascii="Arial" w:hAnsi="Arial" w:cs="Arial"/>
              </w:rPr>
              <w:t xml:space="preserve"> Der Stadtrundgang "Here to stay"</w:t>
            </w:r>
          </w:p>
          <w:p w14:paraId="011C3BF3"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Open School 21</w:t>
            </w:r>
          </w:p>
          <w:p w14:paraId="33348AA8" w14:textId="77777777" w:rsidR="003A25DF" w:rsidRPr="00944648" w:rsidRDefault="003A25DF" w:rsidP="00215CEA">
            <w:pPr>
              <w:contextualSpacing/>
              <w:jc w:val="both"/>
              <w:rPr>
                <w:rFonts w:ascii="Arial" w:hAnsi="Arial" w:cs="Arial"/>
              </w:rPr>
            </w:pPr>
            <w:r w:rsidRPr="00944648">
              <w:rPr>
                <w:rFonts w:ascii="Arial" w:hAnsi="Arial" w:cs="Arial"/>
                <w:b/>
              </w:rPr>
              <w:t>Beschreibung:</w:t>
            </w:r>
            <w:r w:rsidRPr="00944648">
              <w:rPr>
                <w:rFonts w:ascii="Arial" w:hAnsi="Arial" w:cs="Arial"/>
              </w:rPr>
              <w:t xml:space="preserve"> Bei diesem Rundgang werden konkrete Migrationsgeschichten, Fragen von Flucht und Asyl und das europäische Grenzregime thematisiert. An verschiedenen Stationen der Stadt werden die alltäglichen Lebensbedingungen der Flüchtlinge, Möglichkeiten einer Anerkennung in Hamburg, Unterstützungsstrukturen, die Rolle des Hamburger SPD-Senats, der St. Pauli Kirche oder der Polizei nachgezeichnet.</w:t>
            </w:r>
          </w:p>
        </w:tc>
      </w:tr>
      <w:tr w:rsidR="003A25DF" w:rsidRPr="00944648" w14:paraId="0C33B259" w14:textId="77777777" w:rsidTr="00772AEC">
        <w:trPr>
          <w:gridAfter w:val="1"/>
          <w:wAfter w:w="64" w:type="dxa"/>
        </w:trPr>
        <w:tc>
          <w:tcPr>
            <w:tcW w:w="704" w:type="dxa"/>
          </w:tcPr>
          <w:p w14:paraId="0F4D03FA" w14:textId="56178E93" w:rsidR="003A25DF" w:rsidRPr="00944648" w:rsidRDefault="00702A78" w:rsidP="00215CEA">
            <w:pPr>
              <w:jc w:val="both"/>
              <w:rPr>
                <w:rFonts w:ascii="Arial" w:hAnsi="Arial" w:cs="Arial"/>
              </w:rPr>
            </w:pPr>
            <w:r w:rsidRPr="00944648">
              <w:rPr>
                <w:rFonts w:ascii="Arial" w:hAnsi="Arial" w:cs="Arial"/>
              </w:rPr>
              <w:t>04</w:t>
            </w:r>
          </w:p>
        </w:tc>
        <w:tc>
          <w:tcPr>
            <w:tcW w:w="8294" w:type="dxa"/>
          </w:tcPr>
          <w:p w14:paraId="189E39D9" w14:textId="77777777" w:rsidR="003A25DF" w:rsidRPr="00944648" w:rsidRDefault="003A25DF" w:rsidP="00215CEA">
            <w:pPr>
              <w:contextualSpacing/>
              <w:jc w:val="both"/>
              <w:rPr>
                <w:rFonts w:ascii="Arial" w:hAnsi="Arial" w:cs="Arial"/>
                <w:b/>
              </w:rPr>
            </w:pPr>
            <w:r w:rsidRPr="00944648">
              <w:rPr>
                <w:rFonts w:ascii="Arial" w:hAnsi="Arial" w:cs="Arial"/>
                <w:b/>
              </w:rPr>
              <w:t xml:space="preserve">Titel: </w:t>
            </w:r>
            <w:r w:rsidRPr="00944648">
              <w:rPr>
                <w:rFonts w:ascii="Arial" w:hAnsi="Arial" w:cs="Arial"/>
              </w:rPr>
              <w:t>Der Stadtrundgang "Stadt im Fluss"</w:t>
            </w:r>
          </w:p>
          <w:p w14:paraId="091DE628" w14:textId="77777777" w:rsidR="003A25DF" w:rsidRPr="00944648" w:rsidRDefault="003A25DF" w:rsidP="00215CEA">
            <w:pPr>
              <w:contextualSpacing/>
              <w:jc w:val="both"/>
              <w:rPr>
                <w:rFonts w:ascii="Arial" w:hAnsi="Arial" w:cs="Arial"/>
              </w:rPr>
            </w:pPr>
            <w:r w:rsidRPr="00944648">
              <w:rPr>
                <w:rFonts w:ascii="Arial" w:eastAsia="Arial" w:hAnsi="Arial" w:cs="Arial"/>
                <w:b/>
                <w:bCs/>
              </w:rPr>
              <w:t xml:space="preserve">Bildungsträger: </w:t>
            </w:r>
            <w:r w:rsidRPr="00944648">
              <w:rPr>
                <w:rFonts w:ascii="Arial" w:eastAsia="Arial" w:hAnsi="Arial" w:cs="Arial"/>
                <w:bCs/>
              </w:rPr>
              <w:t>Open School 21</w:t>
            </w:r>
          </w:p>
          <w:p w14:paraId="5B133DB8" w14:textId="77777777" w:rsidR="003A25DF" w:rsidRPr="00944648" w:rsidRDefault="003A25DF" w:rsidP="00215CEA">
            <w:pPr>
              <w:contextualSpacing/>
              <w:jc w:val="both"/>
              <w:rPr>
                <w:rFonts w:ascii="Arial" w:hAnsi="Arial" w:cs="Arial"/>
              </w:rPr>
            </w:pPr>
            <w:r w:rsidRPr="00944648">
              <w:rPr>
                <w:rFonts w:ascii="Arial" w:eastAsia="Arial" w:hAnsi="Arial" w:cs="Arial"/>
                <w:b/>
                <w:bCs/>
              </w:rPr>
              <w:t>Beschreibung:</w:t>
            </w:r>
            <w:r w:rsidRPr="00944648">
              <w:rPr>
                <w:rFonts w:ascii="Arial" w:hAnsi="Arial" w:cs="Arial"/>
              </w:rPr>
              <w:t xml:space="preserve"> Vom Industriegebiet am Hafen zum gehobenen Stadtteil der Extraklasse? Die Neustadt und St. Pauli waren lange Zeit Wohnorte, die durch industrielle Arbeit (z.B. in den Werften oder der St. Pauli Brauerei) geprägt waren. In Zeiten der Globalisierung hat sich die Arbeitswelt auf St. Pauli verändert. Die Spuren der Gentrifizierung sind auch hier deutlich zu spüren. Gleichzeitig ist in St. Pauli der Zusammenhalt gegen die Verdrängung einkommensschwacher Bewohner_ innen besonders ausgeprägt. Die Frage nach dem Recht auf Stadt — d.h. wer entscheidet, wie in der Stadt gelebt wird? — wird von vielen Initiativen laut gestellt.</w:t>
            </w:r>
          </w:p>
        </w:tc>
      </w:tr>
      <w:tr w:rsidR="003A25DF" w:rsidRPr="00944648" w14:paraId="40B3D01D" w14:textId="77777777" w:rsidTr="00772AEC">
        <w:trPr>
          <w:gridAfter w:val="1"/>
          <w:wAfter w:w="64" w:type="dxa"/>
        </w:trPr>
        <w:tc>
          <w:tcPr>
            <w:tcW w:w="704" w:type="dxa"/>
          </w:tcPr>
          <w:p w14:paraId="364DAABE" w14:textId="47344903" w:rsidR="003A25DF" w:rsidRPr="00944648" w:rsidRDefault="00702A78" w:rsidP="00215CEA">
            <w:pPr>
              <w:jc w:val="both"/>
              <w:rPr>
                <w:rFonts w:ascii="Arial" w:hAnsi="Arial" w:cs="Arial"/>
              </w:rPr>
            </w:pPr>
            <w:r w:rsidRPr="00944648">
              <w:rPr>
                <w:rFonts w:ascii="Arial" w:hAnsi="Arial" w:cs="Arial"/>
              </w:rPr>
              <w:t>05</w:t>
            </w:r>
          </w:p>
        </w:tc>
        <w:tc>
          <w:tcPr>
            <w:tcW w:w="8294" w:type="dxa"/>
          </w:tcPr>
          <w:p w14:paraId="5C9C0D85" w14:textId="77777777" w:rsidR="003A25DF" w:rsidRPr="00944648" w:rsidRDefault="003A25DF" w:rsidP="00215CEA">
            <w:pPr>
              <w:contextualSpacing/>
              <w:jc w:val="both"/>
              <w:rPr>
                <w:rFonts w:ascii="Arial" w:hAnsi="Arial" w:cs="Arial"/>
                <w:b/>
              </w:rPr>
            </w:pPr>
            <w:r w:rsidRPr="00944648">
              <w:rPr>
                <w:rFonts w:ascii="Arial" w:hAnsi="Arial" w:cs="Arial"/>
                <w:b/>
              </w:rPr>
              <w:t>Titel:</w:t>
            </w:r>
            <w:r w:rsidRPr="00944648">
              <w:rPr>
                <w:rFonts w:ascii="Arial" w:hAnsi="Arial" w:cs="Arial"/>
              </w:rPr>
              <w:t xml:space="preserve"> "Refugees welcome"</w:t>
            </w:r>
          </w:p>
          <w:p w14:paraId="69BF80A1"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Open School 21</w:t>
            </w:r>
          </w:p>
          <w:p w14:paraId="78703E13" w14:textId="77777777" w:rsidR="00215CEA" w:rsidRPr="00944648" w:rsidRDefault="003A25DF" w:rsidP="00215CEA">
            <w:pPr>
              <w:contextualSpacing/>
              <w:jc w:val="both"/>
              <w:rPr>
                <w:rFonts w:ascii="Arial" w:eastAsia="Arial,Calibri" w:hAnsi="Arial" w:cs="Arial"/>
              </w:rPr>
            </w:pPr>
            <w:r w:rsidRPr="00944648">
              <w:rPr>
                <w:rFonts w:ascii="Arial" w:hAnsi="Arial" w:cs="Arial"/>
                <w:b/>
              </w:rPr>
              <w:t>Beschreibung:</w:t>
            </w:r>
            <w:r w:rsidRPr="00944648">
              <w:rPr>
                <w:rFonts w:ascii="Arial" w:hAnsi="Arial" w:cs="Arial"/>
              </w:rPr>
              <w:t xml:space="preserve"> </w:t>
            </w:r>
            <w:r w:rsidRPr="00944648">
              <w:rPr>
                <w:rFonts w:ascii="Arial" w:eastAsia="Arial,Calibri" w:hAnsi="Arial" w:cs="Arial"/>
              </w:rPr>
              <w:t xml:space="preserve">Viele Menschen fliehen vor Krieg und Gewalt aus ihren Heimatländern. Die Einreise in die Europäische Union mit ihren scharf überwachten Außengrenzen ist jedoch nur unter Lebensgefahr möglich, denn die Möglichkeiten zur Einwanderung sind äußerst rar und in den letzten 20 Jahren von staatlicher Seite immer stärker eingeschränkt worden. </w:t>
            </w:r>
          </w:p>
          <w:p w14:paraId="6076980B" w14:textId="5FCDE252" w:rsidR="003A25DF" w:rsidRPr="00944648" w:rsidRDefault="003A25DF" w:rsidP="00215CEA">
            <w:pPr>
              <w:contextualSpacing/>
              <w:jc w:val="both"/>
              <w:rPr>
                <w:rFonts w:ascii="Arial" w:hAnsi="Arial" w:cs="Arial"/>
                <w:b/>
              </w:rPr>
            </w:pPr>
            <w:r w:rsidRPr="00944648">
              <w:rPr>
                <w:rFonts w:ascii="Arial" w:hAnsi="Arial" w:cs="Arial"/>
              </w:rPr>
              <w:t xml:space="preserve">Der Sozialarbeiter Hans Dehning berichtet von seiner langjährigen Arbeit mit Geflüchteten und darüber, wie sich die Zuwanderungspolitik der Bundesrepublik und der Europäischen Union auf ihre Situation in Hamburg auswirkt. </w:t>
            </w:r>
          </w:p>
        </w:tc>
      </w:tr>
      <w:tr w:rsidR="003A25DF" w:rsidRPr="00944648" w14:paraId="532F0E30" w14:textId="77777777" w:rsidTr="00772AEC">
        <w:tc>
          <w:tcPr>
            <w:tcW w:w="704" w:type="dxa"/>
          </w:tcPr>
          <w:p w14:paraId="4D43B483" w14:textId="34EF7D23" w:rsidR="003A25DF" w:rsidRPr="00944648" w:rsidRDefault="00702A78" w:rsidP="00215CEA">
            <w:pPr>
              <w:jc w:val="both"/>
              <w:rPr>
                <w:rFonts w:ascii="Arial" w:hAnsi="Arial" w:cs="Arial"/>
              </w:rPr>
            </w:pPr>
            <w:r w:rsidRPr="00944648">
              <w:rPr>
                <w:rFonts w:ascii="Arial" w:hAnsi="Arial" w:cs="Arial"/>
              </w:rPr>
              <w:t>06</w:t>
            </w:r>
          </w:p>
        </w:tc>
        <w:tc>
          <w:tcPr>
            <w:tcW w:w="8294" w:type="dxa"/>
            <w:gridSpan w:val="2"/>
          </w:tcPr>
          <w:p w14:paraId="3970E679" w14:textId="77777777" w:rsidR="003A25DF" w:rsidRPr="00944648" w:rsidRDefault="003A25DF" w:rsidP="00215CEA">
            <w:pPr>
              <w:pStyle w:val="berschrift1"/>
              <w:spacing w:before="0" w:beforeAutospacing="0" w:after="0" w:afterAutospacing="0"/>
              <w:contextualSpacing/>
              <w:jc w:val="both"/>
              <w:outlineLvl w:val="0"/>
              <w:rPr>
                <w:rFonts w:ascii="Arial" w:eastAsiaTheme="minorHAnsi" w:hAnsi="Arial" w:cs="Arial"/>
                <w:b w:val="0"/>
                <w:bCs w:val="0"/>
                <w:kern w:val="0"/>
                <w:sz w:val="22"/>
                <w:szCs w:val="22"/>
                <w:lang w:eastAsia="en-US"/>
              </w:rPr>
            </w:pPr>
            <w:r w:rsidRPr="00944648">
              <w:rPr>
                <w:rFonts w:ascii="Arial" w:eastAsiaTheme="minorHAnsi" w:hAnsi="Arial" w:cs="Arial"/>
                <w:bCs w:val="0"/>
                <w:kern w:val="0"/>
                <w:sz w:val="22"/>
                <w:szCs w:val="22"/>
                <w:lang w:eastAsia="en-US"/>
              </w:rPr>
              <w:t>Titel</w:t>
            </w:r>
            <w:r w:rsidRPr="00944648">
              <w:rPr>
                <w:rFonts w:ascii="Arial" w:eastAsiaTheme="minorHAnsi" w:hAnsi="Arial" w:cs="Arial"/>
                <w:b w:val="0"/>
                <w:bCs w:val="0"/>
                <w:kern w:val="0"/>
                <w:sz w:val="22"/>
                <w:szCs w:val="22"/>
                <w:lang w:eastAsia="en-US"/>
              </w:rPr>
              <w:t>: BOZA! EIN FILM ÜBER DIE SITUATION VON FLÜCHTLINGEN AN DEN EU-AUßENGRENZEN</w:t>
            </w:r>
          </w:p>
          <w:p w14:paraId="3B46847A" w14:textId="77777777" w:rsidR="003A25DF" w:rsidRPr="00944648" w:rsidRDefault="003A25DF" w:rsidP="00215CEA">
            <w:pPr>
              <w:contextualSpacing/>
              <w:jc w:val="both"/>
              <w:rPr>
                <w:rFonts w:ascii="Arial" w:hAnsi="Arial" w:cs="Arial"/>
              </w:rPr>
            </w:pPr>
            <w:r w:rsidRPr="00944648">
              <w:rPr>
                <w:rFonts w:ascii="Arial" w:hAnsi="Arial" w:cs="Arial"/>
                <w:b/>
              </w:rPr>
              <w:t>Bildungsträger</w:t>
            </w:r>
            <w:r w:rsidRPr="00944648">
              <w:rPr>
                <w:rFonts w:ascii="Arial" w:hAnsi="Arial" w:cs="Arial"/>
              </w:rPr>
              <w:t>: Open School 21</w:t>
            </w:r>
          </w:p>
          <w:p w14:paraId="1B5511F7" w14:textId="77777777" w:rsidR="003A25DF" w:rsidRPr="00944648" w:rsidRDefault="003A25DF" w:rsidP="00215CEA">
            <w:pPr>
              <w:pStyle w:val="StandardWeb"/>
              <w:spacing w:before="0" w:beforeAutospacing="0" w:after="0" w:afterAutospacing="0"/>
              <w:contextualSpacing/>
              <w:jc w:val="both"/>
              <w:rPr>
                <w:rFonts w:ascii="Arial" w:eastAsiaTheme="minorHAnsi" w:hAnsi="Arial" w:cs="Arial"/>
                <w:sz w:val="22"/>
                <w:szCs w:val="22"/>
                <w:lang w:eastAsia="en-US"/>
              </w:rPr>
            </w:pPr>
            <w:r w:rsidRPr="00944648">
              <w:rPr>
                <w:rFonts w:ascii="Arial" w:eastAsiaTheme="minorHAnsi" w:hAnsi="Arial" w:cs="Arial"/>
                <w:b/>
                <w:sz w:val="22"/>
                <w:szCs w:val="22"/>
                <w:lang w:eastAsia="en-US"/>
              </w:rPr>
              <w:t>Beschreibung:</w:t>
            </w:r>
            <w:r w:rsidRPr="00944648">
              <w:rPr>
                <w:rFonts w:ascii="Arial" w:hAnsi="Arial" w:cs="Arial"/>
                <w:sz w:val="22"/>
                <w:szCs w:val="22"/>
              </w:rPr>
              <w:t xml:space="preserve"> </w:t>
            </w:r>
            <w:r w:rsidRPr="00944648">
              <w:rPr>
                <w:rFonts w:ascii="Arial" w:eastAsiaTheme="minorHAnsi" w:hAnsi="Arial" w:cs="Arial"/>
                <w:sz w:val="22"/>
                <w:szCs w:val="22"/>
                <w:lang w:eastAsia="en-US"/>
              </w:rPr>
              <w:t xml:space="preserve">»Boza« ist der Siegesruf der Migrant_innen, wenn sie es in die spanischen Exklaven Ceuta oder Melilla geschafft haben. Unter welchen Umständen leben Migrant_ innen, die von Marokko aus zum Teil jahrelang versuchen, ihre Überfahrt nach Europa zu organisieren? Nah dran an den Sehnsüchten, Alltagserfahrungen und eigenen Reflexionen über die erlebte </w:t>
            </w:r>
            <w:r w:rsidRPr="00944648">
              <w:rPr>
                <w:rFonts w:ascii="Arial" w:eastAsiaTheme="minorHAnsi" w:hAnsi="Arial" w:cs="Arial"/>
                <w:sz w:val="22"/>
                <w:szCs w:val="22"/>
                <w:lang w:eastAsia="en-US"/>
              </w:rPr>
              <w:lastRenderedPageBreak/>
              <w:t>Rechtlosigkeit begleitet der tunesische Filmemacher Walid Fellah diese Menschen in un(aus)haltbaren Situationen.</w:t>
            </w:r>
          </w:p>
          <w:p w14:paraId="299EFBCF" w14:textId="77777777" w:rsidR="003A25DF" w:rsidRPr="00944648" w:rsidRDefault="003A25DF" w:rsidP="00215CEA">
            <w:pPr>
              <w:pStyle w:val="StandardWeb"/>
              <w:contextualSpacing/>
              <w:jc w:val="both"/>
              <w:rPr>
                <w:rFonts w:ascii="Arial" w:eastAsiaTheme="minorHAnsi" w:hAnsi="Arial" w:cs="Arial"/>
                <w:sz w:val="22"/>
                <w:szCs w:val="22"/>
                <w:lang w:eastAsia="en-US"/>
              </w:rPr>
            </w:pPr>
            <w:r w:rsidRPr="00944648">
              <w:rPr>
                <w:rFonts w:ascii="Arial" w:eastAsiaTheme="minorHAnsi" w:hAnsi="Arial" w:cs="Arial"/>
                <w:sz w:val="22"/>
                <w:szCs w:val="22"/>
                <w:lang w:eastAsia="en-US"/>
              </w:rPr>
              <w:t>Die Menschenrechtsaktivistin Miriam Edding führt in den Film ein und steht anschließend für Fragen und Diskussionen zur Verfügung. Nach Möglichkeit ist ein Mitglied der Gruppen Lampedusa in Hamburg oder Voix des Migrants oder der Filmemacher Walid Fellah anwesend.</w:t>
            </w:r>
          </w:p>
        </w:tc>
      </w:tr>
      <w:tr w:rsidR="003A25DF" w:rsidRPr="00944648" w14:paraId="13D991D2" w14:textId="77777777" w:rsidTr="00772AEC">
        <w:tc>
          <w:tcPr>
            <w:tcW w:w="704" w:type="dxa"/>
          </w:tcPr>
          <w:p w14:paraId="4F40270C" w14:textId="5362F689" w:rsidR="003A25DF" w:rsidRPr="00944648" w:rsidRDefault="00702A78" w:rsidP="00215CEA">
            <w:pPr>
              <w:contextualSpacing/>
              <w:jc w:val="both"/>
              <w:rPr>
                <w:rFonts w:ascii="Arial" w:hAnsi="Arial" w:cs="Arial"/>
              </w:rPr>
            </w:pPr>
            <w:r w:rsidRPr="00944648">
              <w:rPr>
                <w:rFonts w:ascii="Arial" w:hAnsi="Arial" w:cs="Arial"/>
              </w:rPr>
              <w:lastRenderedPageBreak/>
              <w:t>07</w:t>
            </w:r>
          </w:p>
        </w:tc>
        <w:tc>
          <w:tcPr>
            <w:tcW w:w="8294" w:type="dxa"/>
            <w:gridSpan w:val="2"/>
          </w:tcPr>
          <w:p w14:paraId="6B26C881" w14:textId="77777777" w:rsidR="003A25DF" w:rsidRPr="00944648" w:rsidRDefault="003A25DF" w:rsidP="00215CEA">
            <w:pPr>
              <w:contextualSpacing/>
              <w:jc w:val="both"/>
              <w:rPr>
                <w:rFonts w:ascii="Arial" w:hAnsi="Arial" w:cs="Arial"/>
                <w:b/>
              </w:rPr>
            </w:pPr>
            <w:r w:rsidRPr="00944648">
              <w:rPr>
                <w:rFonts w:ascii="Arial" w:hAnsi="Arial" w:cs="Arial"/>
                <w:b/>
              </w:rPr>
              <w:t xml:space="preserve">Titel: </w:t>
            </w:r>
            <w:r w:rsidRPr="00944648">
              <w:rPr>
                <w:rFonts w:ascii="Arial" w:hAnsi="Arial" w:cs="Arial"/>
              </w:rPr>
              <w:t>Zwischen Grenzen und Menschlichkeit. Grenzregime, Asylrecht &amp; die</w:t>
            </w:r>
            <w:r w:rsidRPr="00944648">
              <w:rPr>
                <w:rFonts w:ascii="Arial" w:hAnsi="Arial" w:cs="Arial"/>
              </w:rPr>
              <w:br/>
              <w:t>globalen Bewegungen der Migration</w:t>
            </w:r>
          </w:p>
          <w:p w14:paraId="49E6F233"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Open School 21</w:t>
            </w:r>
          </w:p>
          <w:p w14:paraId="3BE679C0" w14:textId="77777777" w:rsidR="003A25DF" w:rsidRPr="00944648" w:rsidRDefault="003A25DF" w:rsidP="00215CEA">
            <w:pPr>
              <w:contextualSpacing/>
              <w:jc w:val="both"/>
              <w:rPr>
                <w:rFonts w:ascii="Arial" w:hAnsi="Arial" w:cs="Arial"/>
                <w:b/>
              </w:rPr>
            </w:pPr>
            <w:r w:rsidRPr="00944648">
              <w:rPr>
                <w:rFonts w:ascii="Arial" w:hAnsi="Arial" w:cs="Arial"/>
                <w:b/>
              </w:rPr>
              <w:t xml:space="preserve">Beschreibung: </w:t>
            </w:r>
            <w:r w:rsidRPr="00944648">
              <w:rPr>
                <w:rFonts w:ascii="Arial" w:hAnsi="Arial" w:cs="Arial"/>
              </w:rPr>
              <w:t>Im Workshop schauen wir uns gemeinsam die Politiken von Grenze und Migration in Theorie und Praxis an und bleiben dabei immer mit Augen und Ohren an den Berichten der Flüchtenden.</w:t>
            </w:r>
          </w:p>
        </w:tc>
      </w:tr>
      <w:tr w:rsidR="003A25DF" w:rsidRPr="00944648" w14:paraId="65C69D21" w14:textId="77777777" w:rsidTr="00772AEC">
        <w:tc>
          <w:tcPr>
            <w:tcW w:w="704" w:type="dxa"/>
          </w:tcPr>
          <w:p w14:paraId="1CBBDB51" w14:textId="60A83403" w:rsidR="003A25DF" w:rsidRPr="00944648" w:rsidRDefault="00702A78" w:rsidP="00215CEA">
            <w:pPr>
              <w:contextualSpacing/>
              <w:jc w:val="both"/>
              <w:rPr>
                <w:rFonts w:ascii="Arial" w:hAnsi="Arial" w:cs="Arial"/>
              </w:rPr>
            </w:pPr>
            <w:r w:rsidRPr="00944648">
              <w:rPr>
                <w:rFonts w:ascii="Arial" w:hAnsi="Arial" w:cs="Arial"/>
              </w:rPr>
              <w:t>08</w:t>
            </w:r>
          </w:p>
        </w:tc>
        <w:tc>
          <w:tcPr>
            <w:tcW w:w="8294" w:type="dxa"/>
            <w:gridSpan w:val="2"/>
          </w:tcPr>
          <w:p w14:paraId="6DD9647A" w14:textId="1491F174" w:rsidR="003A25DF" w:rsidRPr="00944648" w:rsidRDefault="003A25DF" w:rsidP="00215CEA">
            <w:pPr>
              <w:contextualSpacing/>
              <w:jc w:val="both"/>
              <w:rPr>
                <w:rFonts w:ascii="Arial" w:hAnsi="Arial" w:cs="Arial"/>
                <w:b/>
              </w:rPr>
            </w:pPr>
            <w:r w:rsidRPr="00944648">
              <w:rPr>
                <w:rFonts w:ascii="Arial" w:hAnsi="Arial" w:cs="Arial"/>
                <w:b/>
              </w:rPr>
              <w:t>Titel:</w:t>
            </w:r>
            <w:r w:rsidRPr="00944648">
              <w:rPr>
                <w:rFonts w:ascii="Arial" w:hAnsi="Arial" w:cs="Arial"/>
              </w:rPr>
              <w:t xml:space="preserve"> ¿SUEÑO AMERICANO? Flucht und Menschenrechte</w:t>
            </w:r>
            <w:r w:rsidR="00944648" w:rsidRPr="00944648">
              <w:rPr>
                <w:rFonts w:ascii="Arial" w:hAnsi="Arial" w:cs="Arial"/>
              </w:rPr>
              <w:t xml:space="preserve"> in Mexiko und Europa</w:t>
            </w:r>
          </w:p>
          <w:p w14:paraId="47F0830C"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Open School 21</w:t>
            </w:r>
          </w:p>
          <w:p w14:paraId="70E03E65" w14:textId="77777777" w:rsidR="003A25DF" w:rsidRPr="00944648" w:rsidRDefault="003A25DF" w:rsidP="00215CEA">
            <w:pPr>
              <w:contextualSpacing/>
              <w:jc w:val="both"/>
              <w:rPr>
                <w:rFonts w:ascii="Arial" w:hAnsi="Arial" w:cs="Arial"/>
                <w:b/>
              </w:rPr>
            </w:pPr>
            <w:r w:rsidRPr="00944648">
              <w:rPr>
                <w:rFonts w:ascii="Arial" w:hAnsi="Arial" w:cs="Arial"/>
                <w:b/>
              </w:rPr>
              <w:t>Beschreibung</w:t>
            </w:r>
            <w:r w:rsidRPr="00944648">
              <w:rPr>
                <w:rFonts w:ascii="Arial" w:hAnsi="Arial" w:cs="Arial"/>
              </w:rPr>
              <w:t xml:space="preserve">: Für Geflüchtete und Migrant_innen ist Mexiko zum Albtraum geworden. Mexiko hat 2015 mit ca. 200.000 Menschen mehr Zentralamerikaner_innen abgeschoben als die USA, die ihrerseits bereits erste Grenzkontrollen bis in den Süden Mexikos ausgelagert haben. Doch nicht nur Zentralamerikaner_ innen suchen Schutz in Mexiko: Aufgrund der Abschottung Europas machen sich immer mehr Menschen aus Afrika auf den Weg, um über Südamerika in Richtung USA zu gelangen. Filmemacher Hauke Lorenz engagiert sich seit vielen Jahren für diese Menschen und erzählt von ihren Erfahrungen und ihren Wünschen für die Zukunft. </w:t>
            </w:r>
          </w:p>
        </w:tc>
      </w:tr>
      <w:tr w:rsidR="003A25DF" w:rsidRPr="00944648" w14:paraId="117F2370" w14:textId="77777777" w:rsidTr="00772AEC">
        <w:tc>
          <w:tcPr>
            <w:tcW w:w="704" w:type="dxa"/>
          </w:tcPr>
          <w:p w14:paraId="0F86DF52" w14:textId="0BBBD1E1" w:rsidR="003A25DF" w:rsidRPr="00944648" w:rsidRDefault="00702A78" w:rsidP="00215CEA">
            <w:pPr>
              <w:contextualSpacing/>
              <w:jc w:val="both"/>
              <w:rPr>
                <w:rFonts w:ascii="Arial" w:hAnsi="Arial" w:cs="Arial"/>
              </w:rPr>
            </w:pPr>
            <w:r w:rsidRPr="00944648">
              <w:rPr>
                <w:rFonts w:ascii="Arial" w:hAnsi="Arial" w:cs="Arial"/>
              </w:rPr>
              <w:t>09</w:t>
            </w:r>
          </w:p>
        </w:tc>
        <w:tc>
          <w:tcPr>
            <w:tcW w:w="8294" w:type="dxa"/>
            <w:gridSpan w:val="2"/>
          </w:tcPr>
          <w:p w14:paraId="44320895" w14:textId="77777777" w:rsidR="003A25DF" w:rsidRPr="00944648" w:rsidRDefault="003A25DF" w:rsidP="00215CEA">
            <w:pPr>
              <w:contextualSpacing/>
              <w:jc w:val="both"/>
              <w:rPr>
                <w:rFonts w:ascii="Arial" w:hAnsi="Arial" w:cs="Arial"/>
              </w:rPr>
            </w:pPr>
            <w:r w:rsidRPr="00944648">
              <w:rPr>
                <w:rFonts w:ascii="Arial" w:hAnsi="Arial" w:cs="Arial"/>
                <w:b/>
              </w:rPr>
              <w:t>Titel</w:t>
            </w:r>
            <w:r w:rsidRPr="00944648">
              <w:rPr>
                <w:rFonts w:ascii="Arial" w:hAnsi="Arial" w:cs="Arial"/>
              </w:rPr>
              <w:t xml:space="preserve">: Flucht und Asyl in Europa </w:t>
            </w:r>
          </w:p>
          <w:p w14:paraId="4E801405" w14:textId="77777777" w:rsidR="003A25DF" w:rsidRPr="00944648" w:rsidRDefault="003A25DF" w:rsidP="00215CEA">
            <w:pPr>
              <w:contextualSpacing/>
              <w:jc w:val="both"/>
              <w:rPr>
                <w:rFonts w:ascii="Arial" w:hAnsi="Arial" w:cs="Arial"/>
              </w:rPr>
            </w:pPr>
            <w:r w:rsidRPr="00944648">
              <w:rPr>
                <w:rFonts w:ascii="Arial" w:hAnsi="Arial" w:cs="Arial"/>
                <w:b/>
              </w:rPr>
              <w:t>Bildungsträger</w:t>
            </w:r>
            <w:r w:rsidRPr="00944648">
              <w:rPr>
                <w:rFonts w:ascii="Arial" w:hAnsi="Arial" w:cs="Arial"/>
              </w:rPr>
              <w:t xml:space="preserve">: Schwarzkopf-Stiftung </w:t>
            </w:r>
          </w:p>
          <w:p w14:paraId="228CE021" w14:textId="77777777" w:rsidR="003A25DF" w:rsidRPr="00944648" w:rsidRDefault="003A25DF" w:rsidP="00215CEA">
            <w:pPr>
              <w:contextualSpacing/>
              <w:jc w:val="both"/>
              <w:rPr>
                <w:rFonts w:ascii="Arial" w:hAnsi="Arial" w:cs="Arial"/>
              </w:rPr>
            </w:pPr>
            <w:r w:rsidRPr="00944648">
              <w:rPr>
                <w:rFonts w:ascii="Arial" w:hAnsi="Arial" w:cs="Arial"/>
                <w:b/>
              </w:rPr>
              <w:t>Beschreibung</w:t>
            </w:r>
            <w:r w:rsidRPr="00944648">
              <w:rPr>
                <w:rFonts w:ascii="Arial" w:hAnsi="Arial" w:cs="Arial"/>
              </w:rPr>
              <w:t xml:space="preserve">: </w:t>
            </w:r>
            <w:r w:rsidRPr="00944648">
              <w:rPr>
                <w:rFonts w:ascii="Arial" w:hAnsi="Arial" w:cs="Arial"/>
                <w:color w:val="000000"/>
              </w:rPr>
              <w:t xml:space="preserve">65,6 Millionen Menschen waren 2016 weltweit auf der Flucht. Welche Gründe veranlassen Menschen, aus ihrer Heimat zu fliehen, und wer wird überhaupt als Flüchtling anerkannt? Wie geht die EU mit ihren Schutzsuchenden um? Endet „der Raum der Freiheit, der Sicherheit und des Rechts“ an Europas Außengrenzen? Mit diesen Fragen wollen wir uns im Seminar beschäftigen. </w:t>
            </w:r>
          </w:p>
        </w:tc>
      </w:tr>
      <w:tr w:rsidR="003A25DF" w:rsidRPr="00944648" w14:paraId="65A1F2BF" w14:textId="77777777" w:rsidTr="00772AEC">
        <w:tc>
          <w:tcPr>
            <w:tcW w:w="704" w:type="dxa"/>
          </w:tcPr>
          <w:p w14:paraId="557F442C" w14:textId="43BC85CB" w:rsidR="003A25DF" w:rsidRPr="00944648" w:rsidRDefault="00702A78" w:rsidP="00215CEA">
            <w:pPr>
              <w:contextualSpacing/>
              <w:jc w:val="both"/>
              <w:rPr>
                <w:rFonts w:ascii="Arial" w:hAnsi="Arial" w:cs="Arial"/>
              </w:rPr>
            </w:pPr>
            <w:r w:rsidRPr="00944648">
              <w:rPr>
                <w:rFonts w:ascii="Arial" w:hAnsi="Arial" w:cs="Arial"/>
              </w:rPr>
              <w:t>10</w:t>
            </w:r>
          </w:p>
        </w:tc>
        <w:tc>
          <w:tcPr>
            <w:tcW w:w="8294" w:type="dxa"/>
            <w:gridSpan w:val="2"/>
          </w:tcPr>
          <w:p w14:paraId="0E672693" w14:textId="329D6BF0" w:rsidR="003A25DF" w:rsidRPr="00944648" w:rsidRDefault="003A25DF" w:rsidP="0021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color w:val="000000"/>
                <w:lang w:eastAsia="de-DE"/>
              </w:rPr>
            </w:pPr>
            <w:r w:rsidRPr="00944648">
              <w:rPr>
                <w:rFonts w:ascii="Arial" w:hAnsi="Arial" w:cs="Arial"/>
                <w:b/>
              </w:rPr>
              <w:t>Titel</w:t>
            </w:r>
            <w:r w:rsidRPr="00944648">
              <w:rPr>
                <w:rFonts w:ascii="Arial" w:eastAsia="Times New Roman" w:hAnsi="Arial" w:cs="Arial"/>
                <w:b/>
                <w:bCs/>
                <w:color w:val="000000"/>
                <w:lang w:eastAsia="de-DE"/>
              </w:rPr>
              <w:t xml:space="preserve">: </w:t>
            </w:r>
            <w:r w:rsidRPr="00944648">
              <w:rPr>
                <w:rFonts w:ascii="Arial" w:eastAsia="Times New Roman" w:hAnsi="Arial" w:cs="Arial"/>
                <w:bCs/>
                <w:color w:val="000000"/>
                <w:lang w:eastAsia="de-DE"/>
              </w:rPr>
              <w:t>Workshop Antidiskriminierung</w:t>
            </w:r>
            <w:r w:rsidRPr="00944648">
              <w:rPr>
                <w:rFonts w:ascii="Arial" w:eastAsia="Times New Roman" w:hAnsi="Arial" w:cs="Arial"/>
                <w:b/>
                <w:bCs/>
                <w:color w:val="000000"/>
                <w:lang w:eastAsia="de-DE"/>
              </w:rPr>
              <w:t xml:space="preserve"> </w:t>
            </w:r>
          </w:p>
          <w:p w14:paraId="263FA008" w14:textId="77777777" w:rsidR="003A25DF" w:rsidRPr="00944648" w:rsidRDefault="003A25DF" w:rsidP="0021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de-DE"/>
              </w:rPr>
            </w:pPr>
            <w:r w:rsidRPr="00944648">
              <w:rPr>
                <w:rFonts w:ascii="Arial" w:hAnsi="Arial" w:cs="Arial"/>
                <w:b/>
              </w:rPr>
              <w:t>Bildungsträger</w:t>
            </w:r>
            <w:r w:rsidRPr="00944648">
              <w:rPr>
                <w:rFonts w:ascii="Arial" w:hAnsi="Arial" w:cs="Arial"/>
              </w:rPr>
              <w:t>: Arbeit und Leben</w:t>
            </w:r>
          </w:p>
          <w:p w14:paraId="71EB2972" w14:textId="1424BA5C" w:rsidR="003A25DF" w:rsidRPr="00944648" w:rsidRDefault="003A25DF" w:rsidP="0021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de-DE"/>
              </w:rPr>
            </w:pPr>
            <w:r w:rsidRPr="00944648">
              <w:rPr>
                <w:rFonts w:ascii="Arial" w:hAnsi="Arial" w:cs="Arial"/>
                <w:b/>
              </w:rPr>
              <w:t>Beschreibung</w:t>
            </w:r>
            <w:r w:rsidRPr="00944648">
              <w:rPr>
                <w:rFonts w:ascii="Arial" w:hAnsi="Arial" w:cs="Arial"/>
              </w:rPr>
              <w:t xml:space="preserve">: </w:t>
            </w:r>
            <w:r w:rsidRPr="00944648">
              <w:rPr>
                <w:rFonts w:ascii="Arial" w:eastAsia="Times New Roman" w:hAnsi="Arial" w:cs="Arial"/>
                <w:color w:val="000000"/>
                <w:lang w:eastAsia="de-DE"/>
              </w:rPr>
              <w:t>In dem Workshop wollen wir zusammen herausfinden, was Diskriminierung ist und was</w:t>
            </w:r>
            <w:r w:rsidR="0060482B" w:rsidRPr="00944648">
              <w:rPr>
                <w:rFonts w:ascii="Arial" w:eastAsia="Times New Roman" w:hAnsi="Arial" w:cs="Arial"/>
                <w:color w:val="000000"/>
                <w:lang w:eastAsia="de-DE"/>
              </w:rPr>
              <w:t xml:space="preserve"> sie mit uns selbst zu tun haben</w:t>
            </w:r>
            <w:r w:rsidRPr="00944648">
              <w:rPr>
                <w:rFonts w:ascii="Arial" w:eastAsia="Times New Roman" w:hAnsi="Arial" w:cs="Arial"/>
                <w:color w:val="000000"/>
                <w:lang w:eastAsia="de-DE"/>
              </w:rPr>
              <w:t xml:space="preserve"> kann. Durch die Beschäftigung mit Vorurteilen und Stereotypen wollen wir auf Ursachen und Mechanismen von Diskriminierungen eingehen. Zudem schauen wir uns gesellschaftliche Privilegien an und befassen uns damit, </w:t>
            </w:r>
            <w:r w:rsidR="0060482B" w:rsidRPr="00944648">
              <w:rPr>
                <w:rFonts w:ascii="Arial" w:eastAsia="Times New Roman" w:hAnsi="Arial" w:cs="Arial"/>
                <w:color w:val="000000"/>
                <w:lang w:eastAsia="de-DE"/>
              </w:rPr>
              <w:t>wie es in der Gesellschaft zu solchen Rechten kommt und warum sie sich wiederholen.</w:t>
            </w:r>
          </w:p>
        </w:tc>
      </w:tr>
      <w:tr w:rsidR="003A25DF" w:rsidRPr="00944648" w14:paraId="65A49745" w14:textId="77777777" w:rsidTr="00772AEC">
        <w:tc>
          <w:tcPr>
            <w:tcW w:w="704" w:type="dxa"/>
          </w:tcPr>
          <w:p w14:paraId="10EA7ECD" w14:textId="68DDBF83" w:rsidR="003A25DF" w:rsidRPr="00944648" w:rsidRDefault="00702A78" w:rsidP="00215CEA">
            <w:pPr>
              <w:contextualSpacing/>
              <w:jc w:val="both"/>
              <w:rPr>
                <w:rFonts w:ascii="Arial" w:hAnsi="Arial" w:cs="Arial"/>
              </w:rPr>
            </w:pPr>
            <w:r w:rsidRPr="00944648">
              <w:rPr>
                <w:rFonts w:ascii="Arial" w:hAnsi="Arial" w:cs="Arial"/>
              </w:rPr>
              <w:t>11</w:t>
            </w:r>
          </w:p>
        </w:tc>
        <w:tc>
          <w:tcPr>
            <w:tcW w:w="8294" w:type="dxa"/>
            <w:gridSpan w:val="2"/>
          </w:tcPr>
          <w:p w14:paraId="0F0F4A27" w14:textId="77777777" w:rsidR="003A25DF" w:rsidRPr="00944648" w:rsidRDefault="003A25DF" w:rsidP="00215CEA">
            <w:pPr>
              <w:contextualSpacing/>
              <w:jc w:val="both"/>
              <w:rPr>
                <w:rFonts w:ascii="Arial" w:hAnsi="Arial" w:cs="Arial"/>
              </w:rPr>
            </w:pPr>
            <w:r w:rsidRPr="00944648">
              <w:rPr>
                <w:rFonts w:ascii="Arial" w:hAnsi="Arial" w:cs="Arial"/>
                <w:b/>
              </w:rPr>
              <w:t>Titel</w:t>
            </w:r>
            <w:r w:rsidRPr="00944648">
              <w:rPr>
                <w:rFonts w:ascii="Arial" w:hAnsi="Arial" w:cs="Arial"/>
              </w:rPr>
              <w:t>: Stadtführung „Das Schanzenviertel - vom Arbeiter- zum Szeneviertel“</w:t>
            </w:r>
          </w:p>
          <w:p w14:paraId="589C7F2D" w14:textId="77777777" w:rsidR="003A25DF" w:rsidRPr="00944648" w:rsidRDefault="003A25DF" w:rsidP="00215CEA">
            <w:pPr>
              <w:contextualSpacing/>
              <w:jc w:val="both"/>
              <w:rPr>
                <w:rFonts w:ascii="Arial" w:hAnsi="Arial" w:cs="Arial"/>
              </w:rPr>
            </w:pPr>
            <w:r w:rsidRPr="00944648">
              <w:rPr>
                <w:rFonts w:ascii="Arial" w:hAnsi="Arial" w:cs="Arial"/>
                <w:b/>
              </w:rPr>
              <w:t>Bildungsträger</w:t>
            </w:r>
            <w:r w:rsidRPr="00944648">
              <w:rPr>
                <w:rFonts w:ascii="Arial" w:hAnsi="Arial" w:cs="Arial"/>
              </w:rPr>
              <w:t xml:space="preserve">: Stattreisen Hamburg </w:t>
            </w:r>
          </w:p>
          <w:p w14:paraId="06C7C65B" w14:textId="77777777" w:rsidR="003A25DF" w:rsidRPr="00944648" w:rsidRDefault="003A25DF" w:rsidP="00215CEA">
            <w:pPr>
              <w:contextualSpacing/>
              <w:jc w:val="both"/>
              <w:rPr>
                <w:rFonts w:ascii="Arial" w:hAnsi="Arial" w:cs="Arial"/>
              </w:rPr>
            </w:pPr>
            <w:r w:rsidRPr="00944648">
              <w:rPr>
                <w:rFonts w:ascii="Arial" w:hAnsi="Arial" w:cs="Arial"/>
                <w:b/>
              </w:rPr>
              <w:t>Beschreibung</w:t>
            </w:r>
            <w:r w:rsidRPr="00944648">
              <w:rPr>
                <w:rFonts w:ascii="Arial" w:hAnsi="Arial" w:cs="Arial"/>
              </w:rPr>
              <w:t xml:space="preserve">: </w:t>
            </w:r>
          </w:p>
          <w:p w14:paraId="39113ED7" w14:textId="77777777" w:rsidR="003A25DF" w:rsidRPr="00944648" w:rsidRDefault="003A25DF" w:rsidP="00215CEA">
            <w:pPr>
              <w:contextualSpacing/>
              <w:jc w:val="both"/>
              <w:rPr>
                <w:rFonts w:ascii="Arial" w:hAnsi="Arial" w:cs="Arial"/>
              </w:rPr>
            </w:pPr>
            <w:r w:rsidRPr="00944648">
              <w:rPr>
                <w:rFonts w:ascii="Arial" w:hAnsi="Arial" w:cs="Arial"/>
              </w:rPr>
              <w:t>Mit seinen Hinterhöfen und Industrieanlagen galt das Viertel bis vor wenigen Jahren noch als typischer Arbeiterstadtteil. Heute ist es eines der angesagtesten Szeneviertel Deutschlands mit vielen kleinen Läden, Boutiquen und Cafés. Es geht zur alten Rinderschlachthalle, zum autonomen Kulturzentrum ›Rote Flora‹ und in alte Fabriken, die heute von ›Start up‹ Firmen der Medienbranche genutzt werden. Das Viertel steht für ›Neue Urbanität‹ und ›Gentrifizierung‹.</w:t>
            </w:r>
          </w:p>
        </w:tc>
      </w:tr>
      <w:tr w:rsidR="003A25DF" w:rsidRPr="00944648" w14:paraId="4959BD7D" w14:textId="77777777" w:rsidTr="00772AEC">
        <w:tc>
          <w:tcPr>
            <w:tcW w:w="704" w:type="dxa"/>
          </w:tcPr>
          <w:p w14:paraId="764C11BF" w14:textId="30CC89AF" w:rsidR="003A25DF" w:rsidRPr="00944648" w:rsidRDefault="00702A78" w:rsidP="00215CEA">
            <w:pPr>
              <w:contextualSpacing/>
              <w:jc w:val="both"/>
              <w:rPr>
                <w:rFonts w:ascii="Arial" w:hAnsi="Arial" w:cs="Arial"/>
              </w:rPr>
            </w:pPr>
            <w:r w:rsidRPr="00944648">
              <w:rPr>
                <w:rFonts w:ascii="Arial" w:hAnsi="Arial" w:cs="Arial"/>
              </w:rPr>
              <w:t>12</w:t>
            </w:r>
          </w:p>
        </w:tc>
        <w:tc>
          <w:tcPr>
            <w:tcW w:w="8294" w:type="dxa"/>
            <w:gridSpan w:val="2"/>
          </w:tcPr>
          <w:p w14:paraId="5F51CADD" w14:textId="77777777" w:rsidR="003A25DF" w:rsidRPr="00944648" w:rsidRDefault="003A25DF" w:rsidP="00215CEA">
            <w:pPr>
              <w:contextualSpacing/>
              <w:jc w:val="both"/>
              <w:rPr>
                <w:rFonts w:ascii="Arial" w:hAnsi="Arial" w:cs="Arial"/>
              </w:rPr>
            </w:pPr>
            <w:r w:rsidRPr="00944648">
              <w:rPr>
                <w:rFonts w:ascii="Arial" w:hAnsi="Arial" w:cs="Arial"/>
                <w:b/>
              </w:rPr>
              <w:t>Titel</w:t>
            </w:r>
            <w:r w:rsidRPr="00944648">
              <w:rPr>
                <w:rFonts w:ascii="Arial" w:hAnsi="Arial" w:cs="Arial"/>
              </w:rPr>
              <w:t>: Stadtführung „Soziales Leben auf St. Pauli – zwischen Straßenstrich und Gentrifizierung“</w:t>
            </w:r>
          </w:p>
          <w:p w14:paraId="5FE07180" w14:textId="77777777" w:rsidR="003A25DF" w:rsidRPr="00944648" w:rsidRDefault="003A25DF" w:rsidP="00215CEA">
            <w:pPr>
              <w:contextualSpacing/>
              <w:jc w:val="both"/>
              <w:rPr>
                <w:rFonts w:ascii="Arial" w:hAnsi="Arial" w:cs="Arial"/>
              </w:rPr>
            </w:pPr>
            <w:r w:rsidRPr="00944648">
              <w:rPr>
                <w:rFonts w:ascii="Arial" w:hAnsi="Arial" w:cs="Arial"/>
                <w:b/>
              </w:rPr>
              <w:t>Bildungsträger</w:t>
            </w:r>
            <w:r w:rsidRPr="00944648">
              <w:rPr>
                <w:rFonts w:ascii="Arial" w:hAnsi="Arial" w:cs="Arial"/>
              </w:rPr>
              <w:t xml:space="preserve">: Stattreisen Hamburg </w:t>
            </w:r>
          </w:p>
          <w:p w14:paraId="0335FDE4" w14:textId="1840B4B4" w:rsidR="003A25DF" w:rsidRPr="00944648" w:rsidRDefault="003A25DF" w:rsidP="00215CEA">
            <w:pPr>
              <w:contextualSpacing/>
              <w:jc w:val="both"/>
              <w:rPr>
                <w:rFonts w:ascii="Arial" w:hAnsi="Arial" w:cs="Arial"/>
              </w:rPr>
            </w:pPr>
            <w:r w:rsidRPr="00944648">
              <w:rPr>
                <w:rFonts w:ascii="Arial" w:hAnsi="Arial" w:cs="Arial"/>
                <w:b/>
              </w:rPr>
              <w:t>Beschreibung</w:t>
            </w:r>
            <w:r w:rsidRPr="00944648">
              <w:rPr>
                <w:rFonts w:ascii="Arial" w:hAnsi="Arial" w:cs="Arial"/>
              </w:rPr>
              <w:t xml:space="preserve">: Im Fokus des Rundgangs stehen die sozialen Aktivitäten im berühmten Vergnügungsviertel. Es geht um seelsorgerische Anlaufstellen für Prostituierte, um Einrichtungen der katholischen Kirche, um Obdachlosenhilfe, die </w:t>
            </w:r>
            <w:r w:rsidRPr="00944648">
              <w:rPr>
                <w:rFonts w:ascii="Arial" w:hAnsi="Arial" w:cs="Arial"/>
              </w:rPr>
              <w:lastRenderedPageBreak/>
              <w:t>Heilsarmee und ein Hospiz, aber auch um Initiativen und Projekte wie das Hafenkrankenhaus und „Park Fiction", die dem Leben auf St. Pauli ihr besonderes Gesicht geben. Diese Themen stellen wir in den Kontext der Gentrifizierung, die nicht nur für soziale Randgruppen sondern auch für die alteingesessene Bevölkerung mehr und mehr zur Herausforderung wird.</w:t>
            </w:r>
          </w:p>
        </w:tc>
      </w:tr>
      <w:tr w:rsidR="003A25DF" w:rsidRPr="00944648" w14:paraId="610ABD39" w14:textId="77777777" w:rsidTr="00772AEC">
        <w:tc>
          <w:tcPr>
            <w:tcW w:w="704" w:type="dxa"/>
          </w:tcPr>
          <w:p w14:paraId="12C73DF4" w14:textId="482B198F" w:rsidR="003A25DF" w:rsidRPr="00944648" w:rsidRDefault="00702A78" w:rsidP="00215CEA">
            <w:pPr>
              <w:contextualSpacing/>
              <w:jc w:val="both"/>
              <w:rPr>
                <w:rFonts w:ascii="Arial" w:hAnsi="Arial" w:cs="Arial"/>
              </w:rPr>
            </w:pPr>
            <w:r w:rsidRPr="00944648">
              <w:rPr>
                <w:rFonts w:ascii="Arial" w:hAnsi="Arial" w:cs="Arial"/>
              </w:rPr>
              <w:lastRenderedPageBreak/>
              <w:t>13</w:t>
            </w:r>
          </w:p>
        </w:tc>
        <w:tc>
          <w:tcPr>
            <w:tcW w:w="8294" w:type="dxa"/>
            <w:gridSpan w:val="2"/>
          </w:tcPr>
          <w:p w14:paraId="74353F74" w14:textId="77777777" w:rsidR="00D95314" w:rsidRPr="00944648" w:rsidRDefault="00D95314" w:rsidP="00215CEA">
            <w:pPr>
              <w:jc w:val="both"/>
              <w:rPr>
                <w:rFonts w:ascii="Arial" w:hAnsi="Arial" w:cs="Arial"/>
              </w:rPr>
            </w:pPr>
            <w:r w:rsidRPr="00944648">
              <w:rPr>
                <w:rFonts w:ascii="Arial" w:hAnsi="Arial" w:cs="Arial"/>
                <w:b/>
              </w:rPr>
              <w:t>Titel:</w:t>
            </w:r>
            <w:r w:rsidRPr="00944648">
              <w:rPr>
                <w:rFonts w:ascii="Arial" w:hAnsi="Arial" w:cs="Arial"/>
              </w:rPr>
              <w:t xml:space="preserve"> „Ist das schon Diskriminierung?“ Was bedeutet Rassistische Diskriminierung im Alltag?</w:t>
            </w:r>
          </w:p>
          <w:p w14:paraId="39D03575" w14:textId="77777777" w:rsidR="00D95314" w:rsidRPr="00944648" w:rsidRDefault="00D95314" w:rsidP="00215CEA">
            <w:pPr>
              <w:jc w:val="both"/>
              <w:rPr>
                <w:rFonts w:ascii="Arial" w:hAnsi="Arial" w:cs="Arial"/>
              </w:rPr>
            </w:pPr>
            <w:r w:rsidRPr="00944648">
              <w:rPr>
                <w:rFonts w:ascii="Arial" w:hAnsi="Arial" w:cs="Arial"/>
                <w:b/>
              </w:rPr>
              <w:t>Träger:</w:t>
            </w:r>
            <w:r w:rsidRPr="00944648">
              <w:rPr>
                <w:rFonts w:ascii="Arial" w:hAnsi="Arial" w:cs="Arial"/>
              </w:rPr>
              <w:t xml:space="preserve"> basis &amp; woge e.V. und die Beratungsstelle amira</w:t>
            </w:r>
          </w:p>
          <w:p w14:paraId="5CB32E79" w14:textId="1EA0AC21" w:rsidR="00D95314" w:rsidRPr="00944648" w:rsidRDefault="00D95314" w:rsidP="00215CEA">
            <w:pPr>
              <w:jc w:val="both"/>
              <w:rPr>
                <w:rFonts w:ascii="Arial" w:hAnsi="Arial" w:cs="Arial"/>
              </w:rPr>
            </w:pPr>
            <w:r w:rsidRPr="00944648">
              <w:rPr>
                <w:rFonts w:ascii="Arial" w:hAnsi="Arial" w:cs="Arial"/>
                <w:b/>
              </w:rPr>
              <w:t>Beschreibung:</w:t>
            </w:r>
            <w:r w:rsidRPr="00944648">
              <w:rPr>
                <w:rFonts w:ascii="Arial" w:hAnsi="Arial" w:cs="Arial"/>
              </w:rPr>
              <w:t xml:space="preserve"> Anhand von Fällen aus der Antidiskriminierungsberatung geht es um die Fragen, wo und wann in unserem Alltag Diskriminierung geschieht, wie wir sie erkennen können, wer die Konsequenzen spürt und was wir tun können. Dabei können Erfahrungen aus dem Schulalltag eingebracht und besprochen werden. D</w:t>
            </w:r>
            <w:r w:rsidR="0060482B" w:rsidRPr="00944648">
              <w:rPr>
                <w:rFonts w:ascii="Arial" w:hAnsi="Arial" w:cs="Arial"/>
              </w:rPr>
              <w:t xml:space="preserve">ie Auseinandersetzung </w:t>
            </w:r>
            <w:r w:rsidRPr="00944648">
              <w:rPr>
                <w:rFonts w:ascii="Arial" w:hAnsi="Arial" w:cs="Arial"/>
              </w:rPr>
              <w:t>kann aber auch anhand von Situationen aus der Beratungsstelle stattfinden.</w:t>
            </w:r>
          </w:p>
        </w:tc>
      </w:tr>
      <w:tr w:rsidR="003A25DF" w:rsidRPr="00944648" w14:paraId="3F5D384E" w14:textId="77777777" w:rsidTr="00772AEC">
        <w:tc>
          <w:tcPr>
            <w:tcW w:w="704" w:type="dxa"/>
          </w:tcPr>
          <w:p w14:paraId="740A0D05" w14:textId="09EC48F8" w:rsidR="003A25DF" w:rsidRPr="00944648" w:rsidRDefault="00702A78" w:rsidP="00215CEA">
            <w:pPr>
              <w:contextualSpacing/>
              <w:jc w:val="both"/>
              <w:rPr>
                <w:rFonts w:ascii="Arial" w:hAnsi="Arial" w:cs="Arial"/>
              </w:rPr>
            </w:pPr>
            <w:r w:rsidRPr="00944648">
              <w:rPr>
                <w:rFonts w:ascii="Arial" w:hAnsi="Arial" w:cs="Arial"/>
              </w:rPr>
              <w:t>14</w:t>
            </w:r>
          </w:p>
        </w:tc>
        <w:tc>
          <w:tcPr>
            <w:tcW w:w="8294" w:type="dxa"/>
            <w:gridSpan w:val="2"/>
          </w:tcPr>
          <w:p w14:paraId="40A26670" w14:textId="77777777" w:rsidR="003A25DF" w:rsidRPr="00944648" w:rsidRDefault="003A25DF" w:rsidP="00215CEA">
            <w:pPr>
              <w:pStyle w:val="HTMLVorformatiert"/>
              <w:jc w:val="both"/>
              <w:rPr>
                <w:rFonts w:ascii="Arial" w:hAnsi="Arial" w:cs="Arial"/>
                <w:bCs/>
                <w:color w:val="000000"/>
                <w:sz w:val="22"/>
                <w:szCs w:val="22"/>
              </w:rPr>
            </w:pPr>
            <w:r w:rsidRPr="00944648">
              <w:rPr>
                <w:rFonts w:ascii="Arial" w:hAnsi="Arial" w:cs="Arial"/>
                <w:b/>
                <w:bCs/>
                <w:color w:val="000000"/>
                <w:sz w:val="22"/>
                <w:szCs w:val="22"/>
              </w:rPr>
              <w:t xml:space="preserve">Titel: </w:t>
            </w:r>
            <w:r w:rsidRPr="00944648">
              <w:rPr>
                <w:rFonts w:ascii="Arial" w:hAnsi="Arial" w:cs="Arial"/>
                <w:bCs/>
                <w:color w:val="000000"/>
                <w:sz w:val="22"/>
                <w:szCs w:val="22"/>
              </w:rPr>
              <w:t xml:space="preserve">Geschlechterverhältnisse </w:t>
            </w:r>
          </w:p>
          <w:p w14:paraId="3140A6A3" w14:textId="77777777" w:rsidR="003A25DF" w:rsidRPr="00944648" w:rsidRDefault="003A25DF" w:rsidP="0021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de-DE"/>
              </w:rPr>
            </w:pPr>
            <w:r w:rsidRPr="00944648">
              <w:rPr>
                <w:rFonts w:ascii="Arial" w:hAnsi="Arial" w:cs="Arial"/>
                <w:b/>
              </w:rPr>
              <w:t>Bildungsträger</w:t>
            </w:r>
            <w:r w:rsidRPr="00944648">
              <w:rPr>
                <w:rFonts w:ascii="Arial" w:hAnsi="Arial" w:cs="Arial"/>
              </w:rPr>
              <w:t>: Arbeit und Leben</w:t>
            </w:r>
          </w:p>
          <w:p w14:paraId="18458DCA" w14:textId="2C7B5489" w:rsidR="003A25DF" w:rsidRPr="00944648" w:rsidRDefault="003A25DF" w:rsidP="00215CEA">
            <w:pPr>
              <w:pStyle w:val="HTMLVorformatiert"/>
              <w:jc w:val="both"/>
              <w:rPr>
                <w:rFonts w:ascii="Arial" w:hAnsi="Arial" w:cs="Arial"/>
                <w:color w:val="000000"/>
                <w:sz w:val="22"/>
                <w:szCs w:val="22"/>
              </w:rPr>
            </w:pPr>
            <w:r w:rsidRPr="00944648">
              <w:rPr>
                <w:rFonts w:ascii="Arial" w:hAnsi="Arial" w:cs="Arial"/>
                <w:b/>
                <w:sz w:val="22"/>
                <w:szCs w:val="22"/>
              </w:rPr>
              <w:t>Beschreibung</w:t>
            </w:r>
            <w:r w:rsidR="001A2B59" w:rsidRPr="00944648">
              <w:rPr>
                <w:rFonts w:ascii="Arial" w:hAnsi="Arial" w:cs="Arial"/>
                <w:sz w:val="22"/>
                <w:szCs w:val="22"/>
              </w:rPr>
              <w:t xml:space="preserve">: </w:t>
            </w:r>
            <w:r w:rsidRPr="00944648">
              <w:rPr>
                <w:rFonts w:ascii="Arial" w:hAnsi="Arial" w:cs="Arial"/>
                <w:color w:val="000000"/>
                <w:sz w:val="22"/>
                <w:szCs w:val="22"/>
              </w:rPr>
              <w:t xml:space="preserve">Frau sein, Mann sein, und was? Was ist dran am Thema Geschlecht? Und was hat das mit Diskriminierung und Gerechtigkeit zu tun? In der Agenda 2030 der Vereinten Nationen ist gender equality / Geschlechtergerechtigkeit das weltweit erklärte Ziel Nummer 5 von 17 Zielen. Deutschland hat sich verpflichtet diese Ziele bis ins Jahr 2030 umzusetzen. Grund genug um mal genau hinzusehen wie gerecht geht es zu zwischen den Geschlechtern? Welche Auswirkung hat unser Geschlecht für unseren Beruf und unseren Alltag? Mit diesen Fragen wollen wir uns im Workshop beschäftigen. </w:t>
            </w:r>
          </w:p>
        </w:tc>
      </w:tr>
      <w:tr w:rsidR="00702A78" w:rsidRPr="00944648" w14:paraId="1B879FC2" w14:textId="77777777" w:rsidTr="00772AEC">
        <w:tc>
          <w:tcPr>
            <w:tcW w:w="704" w:type="dxa"/>
          </w:tcPr>
          <w:p w14:paraId="473A725F" w14:textId="2FFB441E" w:rsidR="00702A78" w:rsidRPr="00944648" w:rsidRDefault="00702A78" w:rsidP="00215CEA">
            <w:pPr>
              <w:contextualSpacing/>
              <w:jc w:val="both"/>
              <w:rPr>
                <w:rFonts w:ascii="Arial" w:hAnsi="Arial" w:cs="Arial"/>
              </w:rPr>
            </w:pPr>
            <w:r w:rsidRPr="00944648">
              <w:rPr>
                <w:rFonts w:ascii="Arial" w:hAnsi="Arial" w:cs="Arial"/>
              </w:rPr>
              <w:t>15</w:t>
            </w:r>
          </w:p>
        </w:tc>
        <w:tc>
          <w:tcPr>
            <w:tcW w:w="8294" w:type="dxa"/>
            <w:gridSpan w:val="2"/>
          </w:tcPr>
          <w:p w14:paraId="06B4CFA1" w14:textId="3364E4B2" w:rsidR="00702A78" w:rsidRPr="00944648" w:rsidRDefault="00702A78" w:rsidP="00215CEA">
            <w:pPr>
              <w:pStyle w:val="HTMLVorformatiert"/>
              <w:jc w:val="both"/>
              <w:rPr>
                <w:rFonts w:ascii="Arial" w:hAnsi="Arial" w:cs="Arial"/>
                <w:color w:val="000000"/>
                <w:sz w:val="22"/>
                <w:szCs w:val="22"/>
              </w:rPr>
            </w:pPr>
            <w:r w:rsidRPr="00944648">
              <w:rPr>
                <w:rFonts w:ascii="Arial" w:hAnsi="Arial" w:cs="Arial"/>
                <w:b/>
                <w:color w:val="000000"/>
                <w:sz w:val="22"/>
                <w:szCs w:val="22"/>
              </w:rPr>
              <w:t xml:space="preserve">Titel: </w:t>
            </w:r>
            <w:r w:rsidRPr="00944648">
              <w:rPr>
                <w:rFonts w:ascii="Arial" w:hAnsi="Arial" w:cs="Arial"/>
                <w:color w:val="000000"/>
                <w:sz w:val="22"/>
                <w:szCs w:val="22"/>
              </w:rPr>
              <w:t>Sexuelle Orientierung und geschlechtliche Identität</w:t>
            </w:r>
          </w:p>
          <w:p w14:paraId="40A65FE6" w14:textId="0086595A" w:rsidR="00702A78" w:rsidRPr="00944648" w:rsidRDefault="00702A78" w:rsidP="00215CEA">
            <w:pPr>
              <w:pStyle w:val="HTMLVorformatiert"/>
              <w:jc w:val="both"/>
              <w:rPr>
                <w:rFonts w:ascii="Arial" w:hAnsi="Arial" w:cs="Arial"/>
                <w:color w:val="000000"/>
                <w:sz w:val="22"/>
                <w:szCs w:val="22"/>
              </w:rPr>
            </w:pPr>
            <w:r w:rsidRPr="00944648">
              <w:rPr>
                <w:rFonts w:ascii="Arial" w:hAnsi="Arial" w:cs="Arial"/>
                <w:b/>
                <w:sz w:val="22"/>
                <w:szCs w:val="22"/>
              </w:rPr>
              <w:t>Bildungsträger</w:t>
            </w:r>
            <w:r w:rsidRPr="00944648">
              <w:rPr>
                <w:rFonts w:ascii="Arial" w:hAnsi="Arial" w:cs="Arial"/>
                <w:sz w:val="22"/>
                <w:szCs w:val="22"/>
              </w:rPr>
              <w:t xml:space="preserve">: Magnus-Hirschfeld-Centrum </w:t>
            </w:r>
          </w:p>
          <w:p w14:paraId="284288D2" w14:textId="0E77C4A1" w:rsidR="00702A78" w:rsidRPr="00944648" w:rsidRDefault="00702A78" w:rsidP="00215CEA">
            <w:pPr>
              <w:pStyle w:val="HTMLVorformatiert"/>
              <w:jc w:val="both"/>
              <w:rPr>
                <w:rFonts w:ascii="Arial" w:hAnsi="Arial" w:cs="Arial"/>
                <w:b/>
                <w:bCs/>
                <w:color w:val="000000"/>
                <w:sz w:val="22"/>
                <w:szCs w:val="22"/>
              </w:rPr>
            </w:pPr>
            <w:r w:rsidRPr="00944648">
              <w:rPr>
                <w:rFonts w:ascii="Arial" w:hAnsi="Arial" w:cs="Arial"/>
                <w:b/>
                <w:sz w:val="22"/>
                <w:szCs w:val="22"/>
              </w:rPr>
              <w:t>Beschreibung</w:t>
            </w:r>
            <w:r w:rsidRPr="00944648">
              <w:rPr>
                <w:rFonts w:ascii="Arial" w:hAnsi="Arial" w:cs="Arial"/>
                <w:sz w:val="22"/>
                <w:szCs w:val="22"/>
              </w:rPr>
              <w:t xml:space="preserve">: </w:t>
            </w:r>
            <w:r w:rsidRPr="00944648">
              <w:rPr>
                <w:rFonts w:ascii="Arial" w:hAnsi="Arial" w:cs="Arial"/>
                <w:color w:val="000000"/>
                <w:sz w:val="22"/>
                <w:szCs w:val="22"/>
              </w:rPr>
              <w:t>In einer einstündigen Einführungsveranstaltung für alle Schülerinnen und Schüler des Schwerpunktes sexuelle Orientierung/geschlechtliche Identität werden wir einige thematische Basics legen und uns mit euch das Konzept von Mehrheit und Minderheit auseinandersetzen. Anschließend habt ihr in den Workshops, die ihr nach der Einführung wählt, in kleineren Gruppen die Möglichkeit, eure Fragen rund um lesbische, schwule, bi- oder trans* Themen zu stellen. </w:t>
            </w:r>
            <w:r w:rsidRPr="00944648">
              <w:rPr>
                <w:rFonts w:ascii="Arial" w:hAnsi="Arial" w:cs="Arial"/>
                <w:color w:val="000000"/>
                <w:sz w:val="22"/>
                <w:szCs w:val="22"/>
              </w:rPr>
              <w:br/>
              <w:t>Welche Schwerpunkte der jeweilige Workshop dann hat, bestimmt ihr. Unsere Teamerinnen und Teamer sind in etwa in eurem Alter und es wird bestimmt sehr spannend werden. Es gilt: Alles darf gefragt, aber nicht alles muss beantwortet werden!</w:t>
            </w:r>
          </w:p>
        </w:tc>
      </w:tr>
      <w:tr w:rsidR="003A25DF" w:rsidRPr="00944648" w14:paraId="776C7164" w14:textId="77777777" w:rsidTr="00772AEC">
        <w:tc>
          <w:tcPr>
            <w:tcW w:w="704" w:type="dxa"/>
          </w:tcPr>
          <w:p w14:paraId="7645CB78" w14:textId="31BB6C0D" w:rsidR="003A25DF" w:rsidRPr="00944648" w:rsidRDefault="00702A78" w:rsidP="00215CEA">
            <w:pPr>
              <w:contextualSpacing/>
              <w:jc w:val="both"/>
              <w:rPr>
                <w:rFonts w:ascii="Arial" w:hAnsi="Arial" w:cs="Arial"/>
              </w:rPr>
            </w:pPr>
            <w:r w:rsidRPr="00944648">
              <w:rPr>
                <w:rFonts w:ascii="Arial" w:hAnsi="Arial" w:cs="Arial"/>
              </w:rPr>
              <w:t>16</w:t>
            </w:r>
          </w:p>
        </w:tc>
        <w:tc>
          <w:tcPr>
            <w:tcW w:w="8294" w:type="dxa"/>
            <w:gridSpan w:val="2"/>
          </w:tcPr>
          <w:p w14:paraId="6E9BB134" w14:textId="6E19A532" w:rsidR="003A25DF" w:rsidRPr="00944648" w:rsidRDefault="003A25DF" w:rsidP="00215CEA">
            <w:pPr>
              <w:contextualSpacing/>
              <w:jc w:val="both"/>
              <w:rPr>
                <w:rFonts w:ascii="Arial" w:hAnsi="Arial" w:cs="Arial"/>
                <w:b/>
              </w:rPr>
            </w:pPr>
            <w:r w:rsidRPr="00944648">
              <w:rPr>
                <w:rFonts w:ascii="Arial" w:hAnsi="Arial" w:cs="Arial"/>
                <w:b/>
              </w:rPr>
              <w:t xml:space="preserve">Titel: </w:t>
            </w:r>
            <w:r w:rsidRPr="00944648">
              <w:rPr>
                <w:rFonts w:ascii="Arial" w:hAnsi="Arial" w:cs="Arial"/>
              </w:rPr>
              <w:t>„Willkommen unter unserem Dach</w:t>
            </w:r>
            <w:r w:rsidR="00944648">
              <w:rPr>
                <w:rFonts w:ascii="Arial" w:hAnsi="Arial" w:cs="Arial"/>
              </w:rPr>
              <w:t>“</w:t>
            </w:r>
            <w:r w:rsidRPr="00944648">
              <w:rPr>
                <w:rFonts w:ascii="Arial" w:hAnsi="Arial" w:cs="Arial"/>
              </w:rPr>
              <w:t xml:space="preserve"> – Exkursion zur Tageseinrichtung Alimaus am Nobistor</w:t>
            </w:r>
          </w:p>
          <w:p w14:paraId="65EA0668"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Hilfsverein St. Ansgar e. V.</w:t>
            </w:r>
          </w:p>
          <w:p w14:paraId="5E04C0FC" w14:textId="6BAA4F55" w:rsidR="003A25DF" w:rsidRPr="00944648" w:rsidRDefault="003A25DF" w:rsidP="00215CEA">
            <w:pPr>
              <w:pStyle w:val="StandardWeb"/>
              <w:spacing w:before="0" w:beforeAutospacing="0" w:after="0" w:afterAutospacing="0"/>
              <w:contextualSpacing/>
              <w:jc w:val="both"/>
              <w:rPr>
                <w:rFonts w:ascii="Arial" w:hAnsi="Arial" w:cs="Arial"/>
                <w:sz w:val="22"/>
                <w:szCs w:val="22"/>
              </w:rPr>
            </w:pPr>
            <w:r w:rsidRPr="00944648">
              <w:rPr>
                <w:rFonts w:ascii="Arial" w:hAnsi="Arial" w:cs="Arial"/>
                <w:b/>
                <w:sz w:val="22"/>
                <w:szCs w:val="22"/>
              </w:rPr>
              <w:t xml:space="preserve">Beschreibung: </w:t>
            </w:r>
            <w:r w:rsidRPr="00944648">
              <w:rPr>
                <w:rFonts w:ascii="Arial" w:hAnsi="Arial" w:cs="Arial"/>
                <w:sz w:val="22"/>
                <w:szCs w:val="22"/>
              </w:rPr>
              <w:t xml:space="preserve">Im Hilfsverein St. Ansgar können Sie Eindrücke zum Arbeitsablauf der Einrichtung Alimaus gewinnen. Alimaus ist ein Aufenthaltsraum und </w:t>
            </w:r>
            <w:r w:rsidR="0060482B" w:rsidRPr="00944648">
              <w:rPr>
                <w:rFonts w:ascii="Arial" w:hAnsi="Arial" w:cs="Arial"/>
                <w:sz w:val="22"/>
                <w:szCs w:val="22"/>
              </w:rPr>
              <w:t xml:space="preserve">eine </w:t>
            </w:r>
            <w:r w:rsidRPr="00944648">
              <w:rPr>
                <w:rFonts w:ascii="Arial" w:hAnsi="Arial" w:cs="Arial"/>
                <w:sz w:val="22"/>
                <w:szCs w:val="22"/>
              </w:rPr>
              <w:t xml:space="preserve">Essensausgabe für mittellose Menschen. Sie helfen entweder bei der Frühstücks- und Essensausgabe oder "sammeln" mit Johannes Lebensmittelspenden bei Supermärkten und anderen Institutionen mit dem Auto "ein". Einige von Ihnen unterstützen die Krankenschwester Claudia bei der Betreuung der Duschstation. Sie erhalten ebenso die Möglichkeit mit dem Seelsorger Herrn Wolf über Ihre Eindrücke ins Gespräch zu kommen (Mindestalter 16 Jahre). </w:t>
            </w:r>
          </w:p>
        </w:tc>
      </w:tr>
      <w:tr w:rsidR="003A25DF" w:rsidRPr="00944648" w14:paraId="238135E2" w14:textId="77777777" w:rsidTr="00772AEC">
        <w:tc>
          <w:tcPr>
            <w:tcW w:w="704" w:type="dxa"/>
          </w:tcPr>
          <w:p w14:paraId="1646EE1C" w14:textId="2658D9F6" w:rsidR="003A25DF" w:rsidRPr="00944648" w:rsidRDefault="00702A78" w:rsidP="00215CEA">
            <w:pPr>
              <w:contextualSpacing/>
              <w:jc w:val="both"/>
              <w:rPr>
                <w:rFonts w:ascii="Arial" w:hAnsi="Arial" w:cs="Arial"/>
              </w:rPr>
            </w:pPr>
            <w:r w:rsidRPr="00944648">
              <w:rPr>
                <w:rFonts w:ascii="Arial" w:hAnsi="Arial" w:cs="Arial"/>
              </w:rPr>
              <w:t>17</w:t>
            </w:r>
          </w:p>
        </w:tc>
        <w:tc>
          <w:tcPr>
            <w:tcW w:w="8294" w:type="dxa"/>
            <w:gridSpan w:val="2"/>
          </w:tcPr>
          <w:p w14:paraId="3A29677D" w14:textId="74AF5277" w:rsidR="003A25DF" w:rsidRPr="00944648" w:rsidRDefault="003A25DF" w:rsidP="00215CEA">
            <w:pPr>
              <w:contextualSpacing/>
              <w:jc w:val="both"/>
              <w:rPr>
                <w:rFonts w:ascii="Arial" w:hAnsi="Arial" w:cs="Arial"/>
                <w:b/>
              </w:rPr>
            </w:pPr>
            <w:r w:rsidRPr="00944648">
              <w:rPr>
                <w:rFonts w:ascii="Arial" w:hAnsi="Arial" w:cs="Arial"/>
                <w:b/>
              </w:rPr>
              <w:t xml:space="preserve">Titel: </w:t>
            </w:r>
            <w:r w:rsidRPr="00944648">
              <w:rPr>
                <w:rFonts w:ascii="Arial" w:hAnsi="Arial" w:cs="Arial"/>
              </w:rPr>
              <w:t xml:space="preserve">„Mehr als satt und sauber!“ </w:t>
            </w:r>
            <w:r w:rsidR="00944648">
              <w:rPr>
                <w:rFonts w:ascii="Arial" w:hAnsi="Arial" w:cs="Arial"/>
              </w:rPr>
              <w:t xml:space="preserve">- </w:t>
            </w:r>
            <w:r w:rsidRPr="00944648">
              <w:rPr>
                <w:rFonts w:ascii="Arial" w:hAnsi="Arial" w:cs="Arial"/>
              </w:rPr>
              <w:t>Exkursion zur Tagesaufenthaltsstätte Herz As</w:t>
            </w:r>
          </w:p>
          <w:p w14:paraId="6173EC8B"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Stiftung Hoffnungsorte Hamburg</w:t>
            </w:r>
          </w:p>
          <w:p w14:paraId="37466AEF" w14:textId="213C6D74" w:rsidR="003A25DF" w:rsidRPr="00944648" w:rsidRDefault="003A25DF" w:rsidP="00215CEA">
            <w:pPr>
              <w:contextualSpacing/>
              <w:jc w:val="both"/>
              <w:rPr>
                <w:rFonts w:ascii="Arial" w:hAnsi="Arial" w:cs="Arial"/>
                <w:b/>
              </w:rPr>
            </w:pPr>
            <w:r w:rsidRPr="00944648">
              <w:rPr>
                <w:rFonts w:ascii="Arial" w:hAnsi="Arial" w:cs="Arial"/>
                <w:b/>
              </w:rPr>
              <w:t xml:space="preserve">Beschreibung: </w:t>
            </w:r>
            <w:r w:rsidRPr="00944648">
              <w:rPr>
                <w:rFonts w:ascii="Arial" w:hAnsi="Arial" w:cs="Arial"/>
              </w:rPr>
              <w:t xml:space="preserve">Die Tagesaufenthaltsstätte </w:t>
            </w:r>
            <w:r w:rsidR="00215CEA" w:rsidRPr="00944648">
              <w:rPr>
                <w:rFonts w:ascii="Arial" w:hAnsi="Arial" w:cs="Arial"/>
              </w:rPr>
              <w:t>H</w:t>
            </w:r>
            <w:r w:rsidRPr="00944648">
              <w:rPr>
                <w:rFonts w:ascii="Arial" w:hAnsi="Arial" w:cs="Arial"/>
                <w:bCs/>
                <w:color w:val="333333"/>
              </w:rPr>
              <w:t xml:space="preserve">erz </w:t>
            </w:r>
            <w:r w:rsidR="00215CEA" w:rsidRPr="00944648">
              <w:rPr>
                <w:rFonts w:ascii="Arial" w:hAnsi="Arial" w:cs="Arial"/>
                <w:bCs/>
                <w:color w:val="333333"/>
              </w:rPr>
              <w:t>A</w:t>
            </w:r>
            <w:r w:rsidRPr="00944648">
              <w:rPr>
                <w:rFonts w:ascii="Arial" w:hAnsi="Arial" w:cs="Arial"/>
                <w:bCs/>
                <w:color w:val="333333"/>
              </w:rPr>
              <w:t>s</w:t>
            </w:r>
            <w:r w:rsidRPr="00944648">
              <w:rPr>
                <w:rFonts w:ascii="Arial" w:hAnsi="Arial" w:cs="Arial"/>
              </w:rPr>
              <w:t xml:space="preserve"> bietet konkrete Überlebenshilfe für Wohnungslose. Sie sichert körperliche, seelische und soziale Grundbedürfnisse wie z B. Essen und Trinken, Körperpflege, Wäsche waschen sowie die Möglichkeit Post zu empfangen und Geld und Dokumente sicher aufzubewahren. Gäste erhalten die Möglichkeit Begleitung und Beratung zu erhalten, z. B. bei Behördengängen. Die Leitung Andres Bischke führt Sie durch die Einrichtung und gibt </w:t>
            </w:r>
            <w:r w:rsidR="0060482B" w:rsidRPr="00944648">
              <w:rPr>
                <w:rFonts w:ascii="Arial" w:hAnsi="Arial" w:cs="Arial"/>
              </w:rPr>
              <w:t>Einblicke in die Arbeit Vorort und stellt sich Ihren Fragen, die Sie zuvor im Workshop gemeinsam entwickelt haben.</w:t>
            </w:r>
          </w:p>
        </w:tc>
      </w:tr>
      <w:tr w:rsidR="003A25DF" w:rsidRPr="00944648" w14:paraId="6704D7D8" w14:textId="77777777" w:rsidTr="00772AEC">
        <w:tc>
          <w:tcPr>
            <w:tcW w:w="704" w:type="dxa"/>
          </w:tcPr>
          <w:p w14:paraId="2EFCD786" w14:textId="37546D88" w:rsidR="003A25DF" w:rsidRPr="00944648" w:rsidRDefault="00702A78" w:rsidP="00215CEA">
            <w:pPr>
              <w:contextualSpacing/>
              <w:jc w:val="both"/>
              <w:rPr>
                <w:rFonts w:ascii="Arial" w:hAnsi="Arial" w:cs="Arial"/>
              </w:rPr>
            </w:pPr>
            <w:r w:rsidRPr="00944648">
              <w:rPr>
                <w:rFonts w:ascii="Arial" w:hAnsi="Arial" w:cs="Arial"/>
              </w:rPr>
              <w:t>18</w:t>
            </w:r>
          </w:p>
        </w:tc>
        <w:tc>
          <w:tcPr>
            <w:tcW w:w="8294" w:type="dxa"/>
            <w:gridSpan w:val="2"/>
          </w:tcPr>
          <w:p w14:paraId="34E500E7" w14:textId="77777777" w:rsidR="003A25DF" w:rsidRPr="00944648" w:rsidRDefault="003A25DF" w:rsidP="00215CEA">
            <w:pPr>
              <w:contextualSpacing/>
              <w:jc w:val="both"/>
              <w:rPr>
                <w:rFonts w:ascii="Arial" w:hAnsi="Arial" w:cs="Arial"/>
                <w:b/>
              </w:rPr>
            </w:pPr>
            <w:r w:rsidRPr="00944648">
              <w:rPr>
                <w:rFonts w:ascii="Arial" w:hAnsi="Arial" w:cs="Arial"/>
                <w:b/>
              </w:rPr>
              <w:t xml:space="preserve">Titel: </w:t>
            </w:r>
            <w:r w:rsidRPr="00944648">
              <w:rPr>
                <w:rFonts w:ascii="Arial" w:hAnsi="Arial" w:cs="Arial"/>
              </w:rPr>
              <w:t>Stadtrundgang „Hamburger Nebenschauplätze“</w:t>
            </w:r>
          </w:p>
          <w:p w14:paraId="506073DC"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Hinz&amp;Kunzt</w:t>
            </w:r>
          </w:p>
          <w:p w14:paraId="1F49A5E0" w14:textId="77777777" w:rsidR="003A25DF" w:rsidRPr="00944648" w:rsidRDefault="003A25DF" w:rsidP="00215CEA">
            <w:pPr>
              <w:contextualSpacing/>
              <w:jc w:val="both"/>
              <w:rPr>
                <w:rFonts w:ascii="Arial" w:hAnsi="Arial" w:cs="Arial"/>
              </w:rPr>
            </w:pPr>
            <w:r w:rsidRPr="00944648">
              <w:rPr>
                <w:rFonts w:ascii="Arial" w:hAnsi="Arial" w:cs="Arial"/>
                <w:b/>
              </w:rPr>
              <w:t xml:space="preserve">Beschreibung: </w:t>
            </w:r>
            <w:r w:rsidRPr="00944648">
              <w:rPr>
                <w:rFonts w:ascii="Arial" w:hAnsi="Arial" w:cs="Arial"/>
              </w:rPr>
              <w:t>Die Stadtführer Chris und Harald zeigen auf dem Rundgang die Innenstadt, wie sie kaum einer kennt. Sie möchten, dass die Menschen erfahren, wie Wohnungslose leben.</w:t>
            </w:r>
          </w:p>
          <w:p w14:paraId="676D4BE1" w14:textId="77777777" w:rsidR="003A25DF" w:rsidRPr="00944648" w:rsidRDefault="003A25DF" w:rsidP="00215CEA">
            <w:pPr>
              <w:contextualSpacing/>
              <w:jc w:val="both"/>
              <w:rPr>
                <w:rFonts w:ascii="Arial" w:hAnsi="Arial" w:cs="Arial"/>
                <w:b/>
              </w:rPr>
            </w:pPr>
            <w:r w:rsidRPr="00944648">
              <w:rPr>
                <w:rFonts w:ascii="Arial" w:hAnsi="Arial" w:cs="Arial"/>
              </w:rPr>
              <w:t xml:space="preserve">Beide kennen das Leben auf der Straße aus eigener Erfahrung und die Anlaufstellen, Schlafplätze und Gefahren in der Innenstadt. Der Rundgang führt vorbei an Orten, die in keinem Reiseführer erwähnt werden: Wohnheim statt Hotel Atlantik, Tagesaufenthaltsstätte statt Alsterpavillon, Drogenberatungsstelle statt Passagenbummel. </w:t>
            </w:r>
          </w:p>
        </w:tc>
      </w:tr>
      <w:tr w:rsidR="003A25DF" w:rsidRPr="00944648" w14:paraId="315B4298" w14:textId="77777777" w:rsidTr="00772AEC">
        <w:tc>
          <w:tcPr>
            <w:tcW w:w="704" w:type="dxa"/>
          </w:tcPr>
          <w:p w14:paraId="46F4870E" w14:textId="6C46984A" w:rsidR="003A25DF" w:rsidRPr="00944648" w:rsidRDefault="00702A78" w:rsidP="00215CEA">
            <w:pPr>
              <w:contextualSpacing/>
              <w:jc w:val="both"/>
              <w:rPr>
                <w:rFonts w:ascii="Arial" w:hAnsi="Arial" w:cs="Arial"/>
              </w:rPr>
            </w:pPr>
            <w:r w:rsidRPr="00944648">
              <w:rPr>
                <w:rFonts w:ascii="Arial" w:hAnsi="Arial" w:cs="Arial"/>
              </w:rPr>
              <w:t>19</w:t>
            </w:r>
          </w:p>
        </w:tc>
        <w:tc>
          <w:tcPr>
            <w:tcW w:w="8294" w:type="dxa"/>
            <w:gridSpan w:val="2"/>
          </w:tcPr>
          <w:p w14:paraId="2DEE0D36" w14:textId="77777777" w:rsidR="003A25DF" w:rsidRPr="00944648" w:rsidRDefault="003A25DF" w:rsidP="00215CEA">
            <w:pPr>
              <w:contextualSpacing/>
              <w:jc w:val="both"/>
              <w:rPr>
                <w:rFonts w:ascii="Arial" w:hAnsi="Arial" w:cs="Arial"/>
                <w:b/>
              </w:rPr>
            </w:pPr>
            <w:r w:rsidRPr="00944648">
              <w:rPr>
                <w:rFonts w:ascii="Arial" w:hAnsi="Arial" w:cs="Arial"/>
                <w:b/>
              </w:rPr>
              <w:t xml:space="preserve">Titel: </w:t>
            </w:r>
            <w:r w:rsidRPr="00944648">
              <w:rPr>
                <w:rFonts w:ascii="Arial" w:hAnsi="Arial" w:cs="Arial"/>
              </w:rPr>
              <w:t>Exkursion zur Alsterdorfstiftung Hamburg</w:t>
            </w:r>
          </w:p>
          <w:p w14:paraId="207DA464"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Alsterdorfstiftung</w:t>
            </w:r>
          </w:p>
          <w:p w14:paraId="0F1846A8" w14:textId="1769C53E" w:rsidR="003A25DF" w:rsidRPr="00944648" w:rsidRDefault="003A25DF" w:rsidP="00215CEA">
            <w:pPr>
              <w:contextualSpacing/>
              <w:jc w:val="both"/>
              <w:rPr>
                <w:rFonts w:ascii="Arial" w:hAnsi="Arial" w:cs="Arial"/>
                <w:b/>
              </w:rPr>
            </w:pPr>
            <w:r w:rsidRPr="00944648">
              <w:rPr>
                <w:rFonts w:ascii="Arial" w:hAnsi="Arial" w:cs="Arial"/>
                <w:b/>
              </w:rPr>
              <w:t xml:space="preserve">Beschreibung: </w:t>
            </w:r>
            <w:r w:rsidRPr="00944648">
              <w:rPr>
                <w:rFonts w:ascii="Arial" w:hAnsi="Arial" w:cs="Arial"/>
              </w:rPr>
              <w:t>Das Seminar beinhaltet einen einführenden Vortrag,</w:t>
            </w:r>
            <w:r w:rsidR="00BA4F81" w:rsidRPr="00944648">
              <w:rPr>
                <w:rFonts w:ascii="Arial" w:hAnsi="Arial" w:cs="Arial"/>
              </w:rPr>
              <w:t xml:space="preserve"> einen Rundgang und einen Film zu der Alsterdorfstiftung. Die Alsterdorfstiftung betreut Menschen mit einer Behinderung. </w:t>
            </w:r>
            <w:r w:rsidRPr="00944648">
              <w:rPr>
                <w:rFonts w:ascii="Arial" w:hAnsi="Arial" w:cs="Arial"/>
              </w:rPr>
              <w:t>Inhaltlich geht es um die Entwicklung der Einrichtung von der Gründung, über die Ausrichtung als geschlossene Anstalt bis hin zum Schritt in die Stadtteile mit ihren inklusiven Angeboten.</w:t>
            </w:r>
          </w:p>
        </w:tc>
      </w:tr>
      <w:tr w:rsidR="003A25DF" w:rsidRPr="00944648" w14:paraId="03638D3C" w14:textId="77777777" w:rsidTr="00772AEC">
        <w:tc>
          <w:tcPr>
            <w:tcW w:w="704" w:type="dxa"/>
          </w:tcPr>
          <w:p w14:paraId="15169777" w14:textId="785D793B" w:rsidR="003A25DF" w:rsidRPr="00944648" w:rsidRDefault="00702A78" w:rsidP="00215CEA">
            <w:pPr>
              <w:contextualSpacing/>
              <w:jc w:val="both"/>
              <w:rPr>
                <w:rFonts w:ascii="Arial" w:hAnsi="Arial" w:cs="Arial"/>
              </w:rPr>
            </w:pPr>
            <w:r w:rsidRPr="00944648">
              <w:rPr>
                <w:rFonts w:ascii="Arial" w:hAnsi="Arial" w:cs="Arial"/>
              </w:rPr>
              <w:t>20</w:t>
            </w:r>
          </w:p>
        </w:tc>
        <w:tc>
          <w:tcPr>
            <w:tcW w:w="8294" w:type="dxa"/>
            <w:gridSpan w:val="2"/>
          </w:tcPr>
          <w:p w14:paraId="1EBD6655" w14:textId="77777777" w:rsidR="003A25DF" w:rsidRPr="00944648" w:rsidRDefault="003A25DF" w:rsidP="00215CEA">
            <w:pPr>
              <w:contextualSpacing/>
              <w:jc w:val="both"/>
              <w:rPr>
                <w:rFonts w:ascii="Arial" w:hAnsi="Arial" w:cs="Arial"/>
                <w:b/>
              </w:rPr>
            </w:pPr>
            <w:r w:rsidRPr="00944648">
              <w:rPr>
                <w:rFonts w:ascii="Arial" w:hAnsi="Arial" w:cs="Arial"/>
                <w:b/>
                <w:bCs/>
              </w:rPr>
              <w:t>Titel:</w:t>
            </w:r>
            <w:r w:rsidRPr="00944648">
              <w:rPr>
                <w:rFonts w:ascii="Arial" w:hAnsi="Arial" w:cs="Arial"/>
                <w:b/>
              </w:rPr>
              <w:t xml:space="preserve"> </w:t>
            </w:r>
            <w:r w:rsidRPr="00944648">
              <w:rPr>
                <w:rFonts w:ascii="Arial" w:hAnsi="Arial" w:cs="Arial"/>
              </w:rPr>
              <w:t>Inklusion, jetzt auch das noch?</w:t>
            </w:r>
          </w:p>
          <w:p w14:paraId="630B83E6" w14:textId="77777777" w:rsidR="003A25DF" w:rsidRPr="00944648" w:rsidRDefault="003A25DF" w:rsidP="00215CEA">
            <w:pPr>
              <w:contextualSpacing/>
              <w:jc w:val="both"/>
              <w:rPr>
                <w:rFonts w:ascii="Arial" w:hAnsi="Arial" w:cs="Arial"/>
                <w:b/>
              </w:rPr>
            </w:pPr>
            <w:r w:rsidRPr="00944648">
              <w:rPr>
                <w:rFonts w:ascii="Arial" w:hAnsi="Arial" w:cs="Arial"/>
                <w:b/>
              </w:rPr>
              <w:t xml:space="preserve">Bildungsträger: </w:t>
            </w:r>
            <w:r w:rsidRPr="00944648">
              <w:rPr>
                <w:rFonts w:ascii="Arial" w:hAnsi="Arial" w:cs="Arial"/>
              </w:rPr>
              <w:t>Inklusionsbüro Hamburg</w:t>
            </w:r>
          </w:p>
          <w:p w14:paraId="4BCFF129" w14:textId="77777777" w:rsidR="003A25DF" w:rsidRPr="00944648" w:rsidRDefault="003A25DF" w:rsidP="00215CEA">
            <w:pPr>
              <w:contextualSpacing/>
              <w:jc w:val="both"/>
              <w:rPr>
                <w:rFonts w:ascii="Arial" w:hAnsi="Arial" w:cs="Arial"/>
              </w:rPr>
            </w:pPr>
            <w:r w:rsidRPr="00944648">
              <w:rPr>
                <w:rFonts w:ascii="Arial" w:hAnsi="Arial" w:cs="Arial"/>
                <w:b/>
              </w:rPr>
              <w:t xml:space="preserve">Beschreibung: </w:t>
            </w:r>
            <w:r w:rsidRPr="00944648">
              <w:rPr>
                <w:rFonts w:ascii="Arial" w:hAnsi="Arial" w:cs="Arial"/>
              </w:rPr>
              <w:t>Mit Hilfe eines Vortrages gespickt mit Beispielen, kleinen Videosequenzen kommt Herr Becker vom Inklusionsbüro Hamburg mit Ihnen ins Gespräch und diskutiert Fragen rund um das Thema Inklusion. Er leitet dazu auch eine Selbsterfahrungsübung an, in der Sie in die Rolle eines Menschen mit Behinderung schlüpfen</w:t>
            </w:r>
          </w:p>
        </w:tc>
      </w:tr>
      <w:tr w:rsidR="003A25DF" w:rsidRPr="00944648" w14:paraId="78E79C2D" w14:textId="77777777" w:rsidTr="00772AEC">
        <w:tc>
          <w:tcPr>
            <w:tcW w:w="704" w:type="dxa"/>
          </w:tcPr>
          <w:p w14:paraId="1D2DFA62" w14:textId="5EC808B1" w:rsidR="003A25DF" w:rsidRPr="00944648" w:rsidRDefault="00702A78" w:rsidP="00215CEA">
            <w:pPr>
              <w:contextualSpacing/>
              <w:jc w:val="both"/>
              <w:rPr>
                <w:rFonts w:ascii="Arial" w:hAnsi="Arial" w:cs="Arial"/>
              </w:rPr>
            </w:pPr>
            <w:r w:rsidRPr="00944648">
              <w:rPr>
                <w:rFonts w:ascii="Arial" w:hAnsi="Arial" w:cs="Arial"/>
              </w:rPr>
              <w:t>21</w:t>
            </w:r>
          </w:p>
        </w:tc>
        <w:tc>
          <w:tcPr>
            <w:tcW w:w="8294" w:type="dxa"/>
            <w:gridSpan w:val="2"/>
          </w:tcPr>
          <w:p w14:paraId="07EB554D" w14:textId="77777777" w:rsidR="003A25DF" w:rsidRPr="00944648" w:rsidRDefault="003A25DF" w:rsidP="00215CEA">
            <w:pPr>
              <w:contextualSpacing/>
              <w:jc w:val="both"/>
              <w:rPr>
                <w:rFonts w:ascii="Arial" w:hAnsi="Arial" w:cs="Arial"/>
                <w:bCs/>
              </w:rPr>
            </w:pPr>
            <w:r w:rsidRPr="00944648">
              <w:rPr>
                <w:rFonts w:ascii="Arial" w:hAnsi="Arial" w:cs="Arial"/>
                <w:b/>
                <w:bCs/>
              </w:rPr>
              <w:t xml:space="preserve">Titel: </w:t>
            </w:r>
            <w:r w:rsidRPr="00944648">
              <w:rPr>
                <w:rFonts w:ascii="Arial" w:hAnsi="Arial" w:cs="Arial"/>
                <w:bCs/>
              </w:rPr>
              <w:t>„Wenn nicht so, dann anders!“</w:t>
            </w:r>
          </w:p>
          <w:p w14:paraId="6A341A53" w14:textId="77777777" w:rsidR="003A25DF" w:rsidRPr="00944648" w:rsidRDefault="003A25DF" w:rsidP="00215CEA">
            <w:pPr>
              <w:contextualSpacing/>
              <w:jc w:val="both"/>
              <w:rPr>
                <w:rFonts w:ascii="Arial" w:hAnsi="Arial" w:cs="Arial"/>
                <w:b/>
                <w:bCs/>
              </w:rPr>
            </w:pPr>
            <w:r w:rsidRPr="00944648">
              <w:rPr>
                <w:rFonts w:ascii="Arial" w:hAnsi="Arial" w:cs="Arial"/>
                <w:b/>
                <w:bCs/>
              </w:rPr>
              <w:t xml:space="preserve">Bildungsträger: </w:t>
            </w:r>
            <w:r w:rsidRPr="00944648">
              <w:rPr>
                <w:rFonts w:ascii="Arial" w:hAnsi="Arial" w:cs="Arial"/>
                <w:bCs/>
              </w:rPr>
              <w:t>Autonom Leben e. V.</w:t>
            </w:r>
          </w:p>
          <w:p w14:paraId="6BE2DA8F" w14:textId="44DF00B8" w:rsidR="003A25DF" w:rsidRPr="00944648" w:rsidRDefault="003A25DF" w:rsidP="00215CEA">
            <w:pPr>
              <w:contextualSpacing/>
              <w:jc w:val="both"/>
              <w:rPr>
                <w:rFonts w:ascii="Arial" w:hAnsi="Arial" w:cs="Arial"/>
              </w:rPr>
            </w:pPr>
            <w:r w:rsidRPr="00944648">
              <w:rPr>
                <w:rFonts w:ascii="Arial" w:hAnsi="Arial" w:cs="Arial"/>
                <w:b/>
              </w:rPr>
              <w:t xml:space="preserve">Beschreibung: </w:t>
            </w:r>
            <w:r w:rsidRPr="00944648">
              <w:rPr>
                <w:rFonts w:ascii="Arial" w:hAnsi="Arial" w:cs="Arial"/>
              </w:rPr>
              <w:t>Wenn etwas nicht so klappt, wie man es sich vorstellt, geht es halt anders.</w:t>
            </w:r>
            <w:r w:rsidR="00086EDA" w:rsidRPr="00944648">
              <w:rPr>
                <w:rFonts w:ascii="Arial" w:hAnsi="Arial" w:cs="Arial"/>
              </w:rPr>
              <w:t xml:space="preserve"> </w:t>
            </w:r>
            <w:r w:rsidRPr="00944648">
              <w:rPr>
                <w:rFonts w:ascii="Arial" w:hAnsi="Arial" w:cs="Arial"/>
              </w:rPr>
              <w:t xml:space="preserve">Menschen mit Behinderungen müssen häufig andere/eigene Lösungen finden, um ihr Leben zu gestalten. In einem geschützten Rahmen sich auszuprobieren macht Menschen andere Sichtweisen begreifbar - sich in andere hineinzuversetzen leichter. Das Sensibilisierungstraining mit simulierten Beeinträchtigungen und praktischen Übungen ermöglicht all dieses mit viel Spaß und Kreativität! </w:t>
            </w:r>
          </w:p>
        </w:tc>
      </w:tr>
      <w:tr w:rsidR="003A25DF" w:rsidRPr="00944648" w14:paraId="10F5F10E" w14:textId="77777777" w:rsidTr="00772AEC">
        <w:tc>
          <w:tcPr>
            <w:tcW w:w="704" w:type="dxa"/>
          </w:tcPr>
          <w:p w14:paraId="685F70D8" w14:textId="7FDCC3A6" w:rsidR="003A25DF" w:rsidRPr="00944648" w:rsidRDefault="00702A78" w:rsidP="00215CEA">
            <w:pPr>
              <w:contextualSpacing/>
              <w:jc w:val="both"/>
              <w:rPr>
                <w:rFonts w:ascii="Arial" w:hAnsi="Arial" w:cs="Arial"/>
              </w:rPr>
            </w:pPr>
            <w:r w:rsidRPr="00944648">
              <w:rPr>
                <w:rFonts w:ascii="Arial" w:hAnsi="Arial" w:cs="Arial"/>
              </w:rPr>
              <w:t>22</w:t>
            </w:r>
          </w:p>
        </w:tc>
        <w:tc>
          <w:tcPr>
            <w:tcW w:w="8294" w:type="dxa"/>
            <w:gridSpan w:val="2"/>
          </w:tcPr>
          <w:p w14:paraId="3078EA1B" w14:textId="77777777" w:rsidR="003A25DF" w:rsidRPr="00944648" w:rsidRDefault="003A25DF" w:rsidP="00215CEA">
            <w:pPr>
              <w:contextualSpacing/>
              <w:jc w:val="both"/>
              <w:rPr>
                <w:rFonts w:ascii="Arial" w:hAnsi="Arial" w:cs="Arial"/>
                <w:b/>
                <w:bCs/>
              </w:rPr>
            </w:pPr>
            <w:r w:rsidRPr="00944648">
              <w:rPr>
                <w:rFonts w:ascii="Arial" w:hAnsi="Arial" w:cs="Arial"/>
                <w:b/>
                <w:bCs/>
              </w:rPr>
              <w:t xml:space="preserve">Titel: </w:t>
            </w:r>
            <w:r w:rsidRPr="00944648">
              <w:rPr>
                <w:rFonts w:ascii="Arial" w:hAnsi="Arial" w:cs="Arial"/>
                <w:bCs/>
              </w:rPr>
              <w:t>Gibt es unwertes und wertes Leben?</w:t>
            </w:r>
          </w:p>
          <w:p w14:paraId="29B9ED45" w14:textId="77777777" w:rsidR="003A25DF" w:rsidRPr="00944648" w:rsidRDefault="003A25DF" w:rsidP="00215CEA">
            <w:pPr>
              <w:contextualSpacing/>
              <w:jc w:val="both"/>
              <w:rPr>
                <w:rFonts w:ascii="Arial" w:hAnsi="Arial" w:cs="Arial"/>
                <w:bCs/>
              </w:rPr>
            </w:pPr>
            <w:r w:rsidRPr="00944648">
              <w:rPr>
                <w:rFonts w:ascii="Arial" w:hAnsi="Arial" w:cs="Arial"/>
                <w:b/>
                <w:bCs/>
              </w:rPr>
              <w:t xml:space="preserve">Bildungsträger: </w:t>
            </w:r>
            <w:r w:rsidRPr="00944648">
              <w:rPr>
                <w:rFonts w:ascii="Arial" w:hAnsi="Arial" w:cs="Arial"/>
                <w:bCs/>
              </w:rPr>
              <w:t xml:space="preserve">KIDS e. V. Hamburg </w:t>
            </w:r>
          </w:p>
          <w:p w14:paraId="5CD03347" w14:textId="77777777" w:rsidR="003A25DF" w:rsidRPr="00944648" w:rsidRDefault="003A25DF" w:rsidP="00215CEA">
            <w:pPr>
              <w:contextualSpacing/>
              <w:jc w:val="both"/>
              <w:rPr>
                <w:rFonts w:ascii="Arial" w:hAnsi="Arial" w:cs="Arial"/>
                <w:b/>
                <w:bCs/>
                <w:color w:val="000000" w:themeColor="text1"/>
              </w:rPr>
            </w:pPr>
            <w:r w:rsidRPr="00944648">
              <w:rPr>
                <w:rFonts w:ascii="Arial" w:hAnsi="Arial" w:cs="Arial"/>
                <w:b/>
              </w:rPr>
              <w:t xml:space="preserve">Beschreibung: </w:t>
            </w:r>
            <w:r w:rsidRPr="00944648">
              <w:rPr>
                <w:rFonts w:ascii="Arial" w:hAnsi="Arial" w:cs="Arial"/>
                <w:color w:val="000000" w:themeColor="text1"/>
              </w:rPr>
              <w:t>Wie lebenswert ist ein Leben mit Down-Syndrom (Trisomie 21) heute? Wie geht unsere Gesellschaft mit Menschen mit Down-Syndrom um?</w:t>
            </w:r>
          </w:p>
          <w:p w14:paraId="3A4C0203" w14:textId="77777777" w:rsidR="003A25DF" w:rsidRPr="00944648" w:rsidRDefault="003A25DF" w:rsidP="00215CEA">
            <w:pPr>
              <w:contextualSpacing/>
              <w:jc w:val="both"/>
              <w:rPr>
                <w:rFonts w:ascii="Arial" w:hAnsi="Arial" w:cs="Arial"/>
                <w:b/>
                <w:bCs/>
                <w:color w:val="000000" w:themeColor="text1"/>
              </w:rPr>
            </w:pPr>
            <w:r w:rsidRPr="00944648">
              <w:rPr>
                <w:rFonts w:ascii="Arial" w:hAnsi="Arial" w:cs="Arial"/>
                <w:color w:val="000000" w:themeColor="text1"/>
              </w:rPr>
              <w:t>Die Seminarleiter berichten und diskutieren mit Ihnen im Rahmen des Welt-Down-Syndrom-Tages am 21.03. über die Entwicklung des Vereins und die Bedeutung der Selbsthilfe. Sie geben Hinweise zu aktuellen Entwicklungen in Wissenschaft und Forschung und berichten aus Kita und Schule.</w:t>
            </w:r>
          </w:p>
        </w:tc>
      </w:tr>
      <w:tr w:rsidR="003A25DF" w:rsidRPr="00944648" w14:paraId="4D56D6BC" w14:textId="77777777" w:rsidTr="00772AEC">
        <w:tc>
          <w:tcPr>
            <w:tcW w:w="704" w:type="dxa"/>
          </w:tcPr>
          <w:p w14:paraId="462D4FE5" w14:textId="7A8A2A27" w:rsidR="003A25DF" w:rsidRPr="00944648" w:rsidRDefault="00702A78" w:rsidP="00215CEA">
            <w:pPr>
              <w:contextualSpacing/>
              <w:jc w:val="both"/>
              <w:rPr>
                <w:rFonts w:ascii="Arial" w:hAnsi="Arial" w:cs="Arial"/>
              </w:rPr>
            </w:pPr>
            <w:r w:rsidRPr="00944648">
              <w:rPr>
                <w:rFonts w:ascii="Arial" w:hAnsi="Arial" w:cs="Arial"/>
              </w:rPr>
              <w:t>23</w:t>
            </w:r>
          </w:p>
        </w:tc>
        <w:tc>
          <w:tcPr>
            <w:tcW w:w="8294" w:type="dxa"/>
            <w:gridSpan w:val="2"/>
          </w:tcPr>
          <w:p w14:paraId="535EEBAB" w14:textId="77777777" w:rsidR="003A25DF" w:rsidRPr="00944648" w:rsidRDefault="003A25DF" w:rsidP="00215CEA">
            <w:pPr>
              <w:contextualSpacing/>
              <w:jc w:val="both"/>
              <w:rPr>
                <w:rFonts w:ascii="Arial" w:hAnsi="Arial" w:cs="Arial"/>
                <w:b/>
              </w:rPr>
            </w:pPr>
            <w:r w:rsidRPr="00944648">
              <w:rPr>
                <w:rFonts w:ascii="Arial" w:hAnsi="Arial" w:cs="Arial"/>
                <w:b/>
                <w:bCs/>
              </w:rPr>
              <w:t>Titel</w:t>
            </w:r>
            <w:r w:rsidRPr="00944648">
              <w:rPr>
                <w:rFonts w:ascii="Arial" w:hAnsi="Arial" w:cs="Arial"/>
                <w:b/>
              </w:rPr>
              <w:t xml:space="preserve">: </w:t>
            </w:r>
            <w:r w:rsidRPr="00944648">
              <w:rPr>
                <w:rFonts w:ascii="Arial" w:hAnsi="Arial" w:cs="Arial"/>
              </w:rPr>
              <w:t>Alter ist nichts für Feiglinge!</w:t>
            </w:r>
          </w:p>
          <w:p w14:paraId="7B83D30A" w14:textId="77777777" w:rsidR="003A25DF" w:rsidRPr="00944648" w:rsidRDefault="003A25DF" w:rsidP="00215CEA">
            <w:pPr>
              <w:contextualSpacing/>
              <w:jc w:val="both"/>
              <w:rPr>
                <w:rFonts w:ascii="Arial" w:hAnsi="Arial" w:cs="Arial"/>
              </w:rPr>
            </w:pPr>
            <w:r w:rsidRPr="00944648">
              <w:rPr>
                <w:rFonts w:ascii="Arial" w:hAnsi="Arial" w:cs="Arial"/>
                <w:b/>
              </w:rPr>
              <w:t xml:space="preserve">Bildungsträger: </w:t>
            </w:r>
            <w:r w:rsidRPr="00944648">
              <w:rPr>
                <w:rFonts w:ascii="Arial" w:hAnsi="Arial" w:cs="Arial"/>
              </w:rPr>
              <w:t>Seniorenbüro Hamburg</w:t>
            </w:r>
          </w:p>
          <w:p w14:paraId="0B441142" w14:textId="77777777" w:rsidR="003A25DF" w:rsidRPr="00944648" w:rsidRDefault="003A25DF" w:rsidP="00215CEA">
            <w:pPr>
              <w:contextualSpacing/>
              <w:jc w:val="both"/>
              <w:rPr>
                <w:rFonts w:ascii="Arial" w:hAnsi="Arial" w:cs="Arial"/>
              </w:rPr>
            </w:pPr>
            <w:r w:rsidRPr="00944648">
              <w:rPr>
                <w:rFonts w:ascii="Arial" w:hAnsi="Arial" w:cs="Arial"/>
                <w:b/>
              </w:rPr>
              <w:t xml:space="preserve">Beschreibung: </w:t>
            </w:r>
            <w:r w:rsidRPr="00944648">
              <w:rPr>
                <w:rFonts w:ascii="Arial" w:hAnsi="Arial" w:cs="Arial"/>
              </w:rPr>
              <w:t>Den Mutigen gehört die Zukunft! Welches Bild vom Alter habe ich selbst? Wie denken andere darüber? Wie erleben Ältere dies in ihrer Umgebung? Wie möchte ich selbst alt werden? Mit diesen Fragen wollen wir uns beschäftigen. Wir werfen zudem einen Blick über den Tellerrand: Andere Länder, andere Sitten? Wo finden wir positive Alters(vor-)bilder?</w:t>
            </w:r>
          </w:p>
        </w:tc>
      </w:tr>
      <w:tr w:rsidR="003A25DF" w:rsidRPr="00944648" w14:paraId="2B44C992" w14:textId="77777777" w:rsidTr="00772AEC">
        <w:tc>
          <w:tcPr>
            <w:tcW w:w="704" w:type="dxa"/>
          </w:tcPr>
          <w:p w14:paraId="1778C842" w14:textId="79598111" w:rsidR="003A25DF" w:rsidRPr="00944648" w:rsidRDefault="00702A78" w:rsidP="00215CEA">
            <w:pPr>
              <w:contextualSpacing/>
              <w:jc w:val="both"/>
              <w:rPr>
                <w:rFonts w:ascii="Arial" w:hAnsi="Arial" w:cs="Arial"/>
              </w:rPr>
            </w:pPr>
            <w:r w:rsidRPr="00944648">
              <w:rPr>
                <w:rFonts w:ascii="Arial" w:hAnsi="Arial" w:cs="Arial"/>
              </w:rPr>
              <w:t>24</w:t>
            </w:r>
          </w:p>
        </w:tc>
        <w:tc>
          <w:tcPr>
            <w:tcW w:w="8294" w:type="dxa"/>
            <w:gridSpan w:val="2"/>
          </w:tcPr>
          <w:p w14:paraId="0FA75D47" w14:textId="77777777" w:rsidR="003A25DF" w:rsidRPr="00944648" w:rsidRDefault="003A25DF" w:rsidP="00215CEA">
            <w:pPr>
              <w:contextualSpacing/>
              <w:jc w:val="both"/>
              <w:rPr>
                <w:rFonts w:ascii="Arial" w:hAnsi="Arial" w:cs="Arial"/>
              </w:rPr>
            </w:pPr>
            <w:r w:rsidRPr="00944648">
              <w:rPr>
                <w:rFonts w:ascii="Arial" w:hAnsi="Arial" w:cs="Arial"/>
                <w:b/>
              </w:rPr>
              <w:t xml:space="preserve">Titel: </w:t>
            </w:r>
            <w:r w:rsidRPr="00944648">
              <w:rPr>
                <w:rFonts w:ascii="Arial" w:hAnsi="Arial" w:cs="Arial"/>
              </w:rPr>
              <w:t>Antisemitismus „Schule unterm Hakenkreuz“ – Exkursion zum Schulmuseum Hamburg</w:t>
            </w:r>
          </w:p>
          <w:p w14:paraId="22B22358" w14:textId="77777777" w:rsidR="003A25DF" w:rsidRPr="00944648" w:rsidRDefault="003A25DF" w:rsidP="00215CEA">
            <w:pPr>
              <w:contextualSpacing/>
              <w:jc w:val="both"/>
              <w:rPr>
                <w:rFonts w:ascii="Arial" w:hAnsi="Arial" w:cs="Arial"/>
              </w:rPr>
            </w:pPr>
            <w:r w:rsidRPr="00944648">
              <w:rPr>
                <w:rFonts w:ascii="Arial" w:hAnsi="Arial" w:cs="Arial"/>
                <w:b/>
              </w:rPr>
              <w:t xml:space="preserve">Bildungsträger: </w:t>
            </w:r>
            <w:r w:rsidRPr="00944648">
              <w:rPr>
                <w:rFonts w:ascii="Arial" w:hAnsi="Arial" w:cs="Arial"/>
              </w:rPr>
              <w:t>Schulmuseum Hamburg</w:t>
            </w:r>
          </w:p>
          <w:p w14:paraId="2702A370" w14:textId="7FF690DF" w:rsidR="003A25DF" w:rsidRPr="00944648" w:rsidRDefault="003A25DF" w:rsidP="00215CEA">
            <w:pPr>
              <w:contextualSpacing/>
              <w:jc w:val="both"/>
              <w:rPr>
                <w:rFonts w:ascii="Arial" w:hAnsi="Arial" w:cs="Arial"/>
                <w:b/>
              </w:rPr>
            </w:pPr>
            <w:r w:rsidRPr="00944648">
              <w:rPr>
                <w:rFonts w:ascii="Arial" w:hAnsi="Arial" w:cs="Arial"/>
                <w:b/>
              </w:rPr>
              <w:t xml:space="preserve">Beschreibung: </w:t>
            </w:r>
            <w:r w:rsidRPr="00944648">
              <w:rPr>
                <w:rFonts w:ascii="Arial" w:hAnsi="Arial" w:cs="Arial"/>
                <w:color w:val="000000"/>
              </w:rPr>
              <w:t xml:space="preserve">In diesem Seminar wird die allumfassende Präsenz der NS-Ideologie im Hamburger Schulleben im Dritten Reich anhand von Dokumenten, Fotos, Lehrbüchern sowie Schülerheften und Schülerarbeiten dargestellt. Wir beschäftigen uns </w:t>
            </w:r>
            <w:r w:rsidR="00BA4F81" w:rsidRPr="00944648">
              <w:rPr>
                <w:rFonts w:ascii="Arial" w:hAnsi="Arial" w:cs="Arial"/>
                <w:color w:val="000000"/>
              </w:rPr>
              <w:t xml:space="preserve">in einem gemeinsamen Gespräch </w:t>
            </w:r>
            <w:r w:rsidRPr="00944648">
              <w:rPr>
                <w:rFonts w:ascii="Arial" w:hAnsi="Arial" w:cs="Arial"/>
                <w:color w:val="000000"/>
              </w:rPr>
              <w:t xml:space="preserve">mit den Einschränkungen, welche die Nationalsozialisten gegen Juden erlassen hatten. Zudem schauen wir uns an, welche Rolle die Themen "Rassenkunde" und "Wehrerziehung" im Unterricht zu der damaligen Zeit spielten.  </w:t>
            </w:r>
          </w:p>
        </w:tc>
      </w:tr>
      <w:tr w:rsidR="00D95314" w:rsidRPr="00944648" w14:paraId="74406F3E" w14:textId="77777777" w:rsidTr="00772AEC">
        <w:tc>
          <w:tcPr>
            <w:tcW w:w="704" w:type="dxa"/>
          </w:tcPr>
          <w:p w14:paraId="0DB72E0E" w14:textId="63E4A085" w:rsidR="00D95314" w:rsidRPr="00944648" w:rsidRDefault="00702A78" w:rsidP="00215CEA">
            <w:pPr>
              <w:contextualSpacing/>
              <w:jc w:val="both"/>
              <w:rPr>
                <w:rFonts w:ascii="Arial" w:hAnsi="Arial" w:cs="Arial"/>
              </w:rPr>
            </w:pPr>
            <w:r w:rsidRPr="00944648">
              <w:rPr>
                <w:rFonts w:ascii="Arial" w:hAnsi="Arial" w:cs="Arial"/>
              </w:rPr>
              <w:t>25</w:t>
            </w:r>
          </w:p>
        </w:tc>
        <w:tc>
          <w:tcPr>
            <w:tcW w:w="8294" w:type="dxa"/>
            <w:gridSpan w:val="2"/>
          </w:tcPr>
          <w:p w14:paraId="0667B6D4" w14:textId="0382E731" w:rsidR="00D95314" w:rsidRPr="00944648" w:rsidRDefault="00D95314" w:rsidP="00215CEA">
            <w:pPr>
              <w:pStyle w:val="berschrift1"/>
              <w:spacing w:after="0" w:afterAutospacing="0"/>
              <w:contextualSpacing/>
              <w:jc w:val="both"/>
              <w:outlineLvl w:val="0"/>
              <w:rPr>
                <w:rStyle w:val="m-2464460783733604561im"/>
                <w:rFonts w:ascii="Arial" w:hAnsi="Arial" w:cs="Arial"/>
                <w:b w:val="0"/>
                <w:color w:val="000000"/>
                <w:sz w:val="22"/>
                <w:szCs w:val="22"/>
              </w:rPr>
            </w:pPr>
            <w:r w:rsidRPr="00944648">
              <w:rPr>
                <w:rStyle w:val="m-2464460783733604561im"/>
                <w:rFonts w:ascii="Arial" w:hAnsi="Arial" w:cs="Arial"/>
                <w:color w:val="000000"/>
                <w:sz w:val="22"/>
                <w:szCs w:val="22"/>
              </w:rPr>
              <w:t>T</w:t>
            </w:r>
            <w:r w:rsidRPr="00944648">
              <w:rPr>
                <w:rStyle w:val="m-2464460783733604561im"/>
                <w:rFonts w:ascii="Arial" w:hAnsi="Arial" w:cs="Arial"/>
                <w:sz w:val="22"/>
                <w:szCs w:val="22"/>
              </w:rPr>
              <w:t xml:space="preserve">itel: </w:t>
            </w:r>
            <w:r w:rsidRPr="00944648">
              <w:rPr>
                <w:rStyle w:val="m-2464460783733604561im"/>
                <w:rFonts w:ascii="Arial" w:hAnsi="Arial" w:cs="Arial"/>
                <w:b w:val="0"/>
                <w:sz w:val="22"/>
                <w:szCs w:val="22"/>
              </w:rPr>
              <w:t>T</w:t>
            </w:r>
            <w:r w:rsidRPr="00944648">
              <w:rPr>
                <w:rStyle w:val="m-2464460783733604561im"/>
                <w:rFonts w:ascii="Arial" w:hAnsi="Arial" w:cs="Arial"/>
                <w:b w:val="0"/>
                <w:color w:val="000000"/>
                <w:sz w:val="22"/>
                <w:szCs w:val="22"/>
              </w:rPr>
              <w:t>atort Hamburg - Der Nationalsozialistische Untergrund</w:t>
            </w:r>
          </w:p>
          <w:p w14:paraId="4FEBEE8F" w14:textId="3B9760F7" w:rsidR="00D95314" w:rsidRPr="00944648" w:rsidRDefault="00D95314" w:rsidP="00215CEA">
            <w:pPr>
              <w:pStyle w:val="berschrift1"/>
              <w:spacing w:after="0" w:afterAutospacing="0"/>
              <w:contextualSpacing/>
              <w:jc w:val="both"/>
              <w:outlineLvl w:val="0"/>
              <w:rPr>
                <w:rStyle w:val="m-2464460783733604561im"/>
                <w:rFonts w:ascii="Arial" w:hAnsi="Arial" w:cs="Arial"/>
                <w:b w:val="0"/>
                <w:color w:val="000000"/>
                <w:sz w:val="22"/>
                <w:szCs w:val="22"/>
              </w:rPr>
            </w:pPr>
            <w:r w:rsidRPr="00944648">
              <w:rPr>
                <w:rStyle w:val="m-2464460783733604561im"/>
                <w:rFonts w:ascii="Arial" w:hAnsi="Arial" w:cs="Arial"/>
                <w:color w:val="000000"/>
                <w:sz w:val="22"/>
                <w:szCs w:val="22"/>
              </w:rPr>
              <w:t xml:space="preserve">Bildungsträger: </w:t>
            </w:r>
            <w:r w:rsidRPr="00944648">
              <w:rPr>
                <w:rStyle w:val="m-2464460783733604561im"/>
                <w:rFonts w:ascii="Arial" w:hAnsi="Arial" w:cs="Arial"/>
                <w:b w:val="0"/>
                <w:color w:val="000000"/>
                <w:sz w:val="22"/>
                <w:szCs w:val="22"/>
              </w:rPr>
              <w:t>Arbeit und Leben</w:t>
            </w:r>
          </w:p>
          <w:p w14:paraId="476E79B8" w14:textId="08D7267D" w:rsidR="00D95314" w:rsidRPr="00944648" w:rsidRDefault="00D95314" w:rsidP="00215CEA">
            <w:pPr>
              <w:pStyle w:val="berschrift1"/>
              <w:spacing w:after="0" w:afterAutospacing="0"/>
              <w:contextualSpacing/>
              <w:jc w:val="both"/>
              <w:outlineLvl w:val="0"/>
              <w:rPr>
                <w:rFonts w:ascii="Arial" w:hAnsi="Arial" w:cs="Arial"/>
                <w:color w:val="000000"/>
                <w:sz w:val="22"/>
                <w:szCs w:val="22"/>
              </w:rPr>
            </w:pPr>
            <w:r w:rsidRPr="00944648">
              <w:rPr>
                <w:rFonts w:ascii="Arial" w:hAnsi="Arial" w:cs="Arial"/>
                <w:sz w:val="22"/>
                <w:szCs w:val="22"/>
              </w:rPr>
              <w:t xml:space="preserve">Beschreibung: </w:t>
            </w:r>
            <w:r w:rsidRPr="00944648">
              <w:rPr>
                <w:rFonts w:ascii="Arial" w:hAnsi="Arial" w:cs="Arial"/>
                <w:b w:val="0"/>
                <w:color w:val="000000"/>
                <w:sz w:val="22"/>
                <w:szCs w:val="22"/>
              </w:rPr>
              <w:t>Hinter dem NSU-Komplex verbirgt sich die größte bekannte rassistische Mordserie der letzten Jahrzehnte: 10 Morde und mindestens drei Bombenanschläge mit vielen zum Teil Schwerverletzten. Die Todesopfer des ‚Nationalsozialistischen Untergrunds“ waren überwiegend Männer mit Migrationsgeschichte und sie hinterließen ihre Familien, häufig mit Kindern. Das Leben der Familien nach den Morden sind geprägt von ihren Erlebnissen, die sie mit den Ermittlungsbehörden machen mussten. Jahrelang wurde vor allem gegen die betroffenen Familien selbst ermittelt, obwohl diese Neonazis als mögliche Täter_innen benannten. Daran lässt sich der Rassismus innerhalb der deutschen Gesellschaft ablesen. Über ihn wollen wir in unserem Workshop informieren und ins Gespräch kommen.</w:t>
            </w:r>
          </w:p>
        </w:tc>
      </w:tr>
      <w:tr w:rsidR="003A25DF" w:rsidRPr="00944648" w14:paraId="5F84CFE9" w14:textId="77777777" w:rsidTr="00772AEC">
        <w:tc>
          <w:tcPr>
            <w:tcW w:w="704" w:type="dxa"/>
          </w:tcPr>
          <w:p w14:paraId="08F59D44" w14:textId="23DA2748" w:rsidR="003A25DF" w:rsidRPr="00944648" w:rsidRDefault="00702A78" w:rsidP="00215CEA">
            <w:pPr>
              <w:contextualSpacing/>
              <w:jc w:val="both"/>
              <w:rPr>
                <w:rFonts w:ascii="Arial" w:hAnsi="Arial" w:cs="Arial"/>
              </w:rPr>
            </w:pPr>
            <w:r w:rsidRPr="00944648">
              <w:rPr>
                <w:rFonts w:ascii="Arial" w:hAnsi="Arial" w:cs="Arial"/>
              </w:rPr>
              <w:t>26</w:t>
            </w:r>
          </w:p>
        </w:tc>
        <w:tc>
          <w:tcPr>
            <w:tcW w:w="8294" w:type="dxa"/>
            <w:gridSpan w:val="2"/>
          </w:tcPr>
          <w:p w14:paraId="519EE828" w14:textId="77777777" w:rsidR="003A25DF" w:rsidRPr="00944648" w:rsidRDefault="003A25DF" w:rsidP="00215CEA">
            <w:pPr>
              <w:spacing w:before="100" w:beforeAutospacing="1" w:after="100" w:afterAutospacing="1"/>
              <w:contextualSpacing/>
              <w:jc w:val="both"/>
              <w:rPr>
                <w:rFonts w:ascii="Arial" w:eastAsia="Times New Roman" w:hAnsi="Arial" w:cs="Arial"/>
                <w:iCs/>
                <w:color w:val="000000"/>
                <w:lang w:eastAsia="de-DE"/>
              </w:rPr>
            </w:pPr>
            <w:r w:rsidRPr="00944648">
              <w:rPr>
                <w:rFonts w:ascii="Arial" w:eastAsia="Times New Roman" w:hAnsi="Arial" w:cs="Arial"/>
                <w:b/>
                <w:bCs/>
                <w:color w:val="000000"/>
                <w:lang w:eastAsia="de-DE"/>
              </w:rPr>
              <w:t xml:space="preserve">Titel: </w:t>
            </w:r>
            <w:r w:rsidRPr="00944648">
              <w:rPr>
                <w:rFonts w:ascii="Arial" w:eastAsia="Times New Roman" w:hAnsi="Arial" w:cs="Arial"/>
                <w:bCs/>
                <w:color w:val="000000"/>
                <w:lang w:eastAsia="de-DE"/>
              </w:rPr>
              <w:t>My Jihad - ü</w:t>
            </w:r>
            <w:r w:rsidRPr="00944648">
              <w:rPr>
                <w:rFonts w:ascii="Arial" w:eastAsia="Times New Roman" w:hAnsi="Arial" w:cs="Arial"/>
                <w:iCs/>
                <w:color w:val="000000"/>
                <w:lang w:eastAsia="de-DE"/>
              </w:rPr>
              <w:t>ber Krieg, den Begriff des Jihad und den Kampf um Gerechtigkeit</w:t>
            </w:r>
          </w:p>
          <w:p w14:paraId="583D380C" w14:textId="77777777" w:rsidR="003A25DF" w:rsidRPr="00944648" w:rsidRDefault="003A25DF" w:rsidP="00215CEA">
            <w:pPr>
              <w:spacing w:before="100" w:beforeAutospacing="1" w:after="100" w:afterAutospacing="1"/>
              <w:contextualSpacing/>
              <w:jc w:val="both"/>
              <w:rPr>
                <w:rFonts w:ascii="Arial" w:eastAsia="Times New Roman" w:hAnsi="Arial" w:cs="Arial"/>
                <w:i/>
                <w:iCs/>
                <w:color w:val="000000"/>
                <w:lang w:eastAsia="de-DE"/>
              </w:rPr>
            </w:pPr>
            <w:r w:rsidRPr="00944648">
              <w:rPr>
                <w:rFonts w:ascii="Arial" w:hAnsi="Arial" w:cs="Arial"/>
                <w:b/>
              </w:rPr>
              <w:t xml:space="preserve">Bildungsträger: </w:t>
            </w:r>
            <w:r w:rsidRPr="00944648">
              <w:rPr>
                <w:rFonts w:ascii="Arial" w:hAnsi="Arial" w:cs="Arial"/>
              </w:rPr>
              <w:t>ufuq</w:t>
            </w:r>
          </w:p>
          <w:p w14:paraId="3F9C0551" w14:textId="77777777" w:rsidR="003A25DF" w:rsidRPr="00944648" w:rsidRDefault="003A25DF" w:rsidP="00215CEA">
            <w:pPr>
              <w:spacing w:before="100" w:beforeAutospacing="1" w:after="100" w:afterAutospacing="1"/>
              <w:contextualSpacing/>
              <w:jc w:val="both"/>
              <w:rPr>
                <w:rFonts w:ascii="Arial" w:eastAsia="Times New Roman" w:hAnsi="Arial" w:cs="Arial"/>
                <w:color w:val="000000"/>
                <w:lang w:eastAsia="de-DE"/>
              </w:rPr>
            </w:pPr>
            <w:r w:rsidRPr="00944648">
              <w:rPr>
                <w:rFonts w:ascii="Arial" w:hAnsi="Arial" w:cs="Arial"/>
                <w:b/>
              </w:rPr>
              <w:t xml:space="preserve">Beschreibung: </w:t>
            </w:r>
            <w:r w:rsidRPr="00944648">
              <w:rPr>
                <w:rFonts w:ascii="Arial" w:eastAsia="Times New Roman" w:hAnsi="Arial" w:cs="Arial"/>
                <w:color w:val="000000"/>
                <w:lang w:eastAsia="de-DE"/>
              </w:rPr>
              <w:t>Der Krieg in Syrien ist ein wichtiges Thema – auch für viele Jugendliche. Im Internet werben jihadistische Medien gezielt junge Muslim_innen an, sich ihrem „Jihad“ anzuschließen. Dabei appellieren sie an das Mitgefühl der Jugendlichen für die Opfer von Kriegen und an ihr Bedürfnis nach Gerechtigkeit. Doch was heißt eigentlich Jihad? Und was ist „gerecht“? In den Workshops setzen wir uns anhand des Berichts eines Aussteigers mit der Wahrnehmung von Krieg und Gewalt, mit jihadistischer Propaganda auseinander und erörtern Möglichkeiten, sich selbst gegen Gewalt und für mehr Gerechtigkeit einzusetzen.</w:t>
            </w:r>
          </w:p>
        </w:tc>
      </w:tr>
      <w:tr w:rsidR="003A25DF" w:rsidRPr="00944648" w14:paraId="01CA99FA" w14:textId="77777777" w:rsidTr="00772AEC">
        <w:tc>
          <w:tcPr>
            <w:tcW w:w="704" w:type="dxa"/>
          </w:tcPr>
          <w:p w14:paraId="05291589" w14:textId="6B0318BC" w:rsidR="003A25DF" w:rsidRPr="00944648" w:rsidRDefault="00702A78" w:rsidP="00215CEA">
            <w:pPr>
              <w:contextualSpacing/>
              <w:jc w:val="both"/>
              <w:rPr>
                <w:rFonts w:ascii="Arial" w:hAnsi="Arial" w:cs="Arial"/>
              </w:rPr>
            </w:pPr>
            <w:r w:rsidRPr="00944648">
              <w:rPr>
                <w:rFonts w:ascii="Arial" w:hAnsi="Arial" w:cs="Arial"/>
              </w:rPr>
              <w:t>27</w:t>
            </w:r>
          </w:p>
        </w:tc>
        <w:tc>
          <w:tcPr>
            <w:tcW w:w="8294" w:type="dxa"/>
            <w:gridSpan w:val="2"/>
          </w:tcPr>
          <w:p w14:paraId="142BCDDD" w14:textId="77777777" w:rsidR="003A25DF" w:rsidRPr="00944648" w:rsidRDefault="003A25DF" w:rsidP="00215CEA">
            <w:pPr>
              <w:spacing w:before="100" w:beforeAutospacing="1" w:after="100" w:afterAutospacing="1"/>
              <w:contextualSpacing/>
              <w:jc w:val="both"/>
              <w:rPr>
                <w:rFonts w:ascii="Arial" w:eastAsia="Times New Roman" w:hAnsi="Arial" w:cs="Arial"/>
                <w:iCs/>
                <w:color w:val="000000"/>
                <w:lang w:eastAsia="de-DE"/>
              </w:rPr>
            </w:pPr>
            <w:r w:rsidRPr="00944648">
              <w:rPr>
                <w:rFonts w:ascii="Arial" w:eastAsia="Times New Roman" w:hAnsi="Arial" w:cs="Arial"/>
                <w:b/>
                <w:bCs/>
                <w:color w:val="000000"/>
                <w:lang w:eastAsia="de-DE"/>
              </w:rPr>
              <w:t>Titel: „</w:t>
            </w:r>
            <w:r w:rsidRPr="00944648">
              <w:rPr>
                <w:rFonts w:ascii="Arial" w:eastAsia="Times New Roman" w:hAnsi="Arial" w:cs="Arial"/>
                <w:bCs/>
                <w:color w:val="000000"/>
                <w:lang w:eastAsia="de-DE"/>
              </w:rPr>
              <w:t>Alle Muslime sind…“- ü</w:t>
            </w:r>
            <w:r w:rsidRPr="00944648">
              <w:rPr>
                <w:rFonts w:ascii="Arial" w:eastAsia="Times New Roman" w:hAnsi="Arial" w:cs="Arial"/>
                <w:iCs/>
                <w:color w:val="000000"/>
                <w:lang w:eastAsia="de-DE"/>
              </w:rPr>
              <w:t>ber Stereotypen, Diskriminierung und die Rolle von Medien</w:t>
            </w:r>
          </w:p>
          <w:p w14:paraId="6F854763" w14:textId="77777777" w:rsidR="003A25DF" w:rsidRPr="00944648" w:rsidRDefault="003A25DF" w:rsidP="00215CEA">
            <w:pPr>
              <w:spacing w:before="100" w:beforeAutospacing="1" w:after="100" w:afterAutospacing="1"/>
              <w:contextualSpacing/>
              <w:jc w:val="both"/>
              <w:rPr>
                <w:rFonts w:ascii="Arial" w:eastAsia="Times New Roman" w:hAnsi="Arial" w:cs="Arial"/>
                <w:i/>
                <w:iCs/>
                <w:color w:val="000000"/>
                <w:lang w:eastAsia="de-DE"/>
              </w:rPr>
            </w:pPr>
            <w:r w:rsidRPr="00944648">
              <w:rPr>
                <w:rFonts w:ascii="Arial" w:hAnsi="Arial" w:cs="Arial"/>
                <w:b/>
              </w:rPr>
              <w:t xml:space="preserve">Bildungsträger: </w:t>
            </w:r>
            <w:r w:rsidRPr="00944648">
              <w:rPr>
                <w:rFonts w:ascii="Arial" w:hAnsi="Arial" w:cs="Arial"/>
              </w:rPr>
              <w:t>ufuq</w:t>
            </w:r>
          </w:p>
          <w:p w14:paraId="67109254" w14:textId="0C291118" w:rsidR="003A25DF" w:rsidRPr="00944648" w:rsidRDefault="003A25DF" w:rsidP="00215CEA">
            <w:pPr>
              <w:spacing w:before="100" w:beforeAutospacing="1" w:after="100" w:afterAutospacing="1"/>
              <w:contextualSpacing/>
              <w:jc w:val="both"/>
              <w:rPr>
                <w:rFonts w:ascii="Arial" w:eastAsia="Times New Roman" w:hAnsi="Arial" w:cs="Arial"/>
                <w:color w:val="000000"/>
                <w:lang w:eastAsia="de-DE"/>
              </w:rPr>
            </w:pPr>
            <w:r w:rsidRPr="00944648">
              <w:rPr>
                <w:rFonts w:ascii="Arial" w:hAnsi="Arial" w:cs="Arial"/>
                <w:b/>
              </w:rPr>
              <w:t xml:space="preserve">Beschreibung: </w:t>
            </w:r>
            <w:r w:rsidRPr="00944648">
              <w:rPr>
                <w:rFonts w:ascii="Arial" w:hAnsi="Arial" w:cs="Arial"/>
              </w:rPr>
              <w:t xml:space="preserve">Wir beschäftigen uns </w:t>
            </w:r>
            <w:r w:rsidRPr="00944648">
              <w:rPr>
                <w:rFonts w:ascii="Arial" w:eastAsia="Times New Roman" w:hAnsi="Arial" w:cs="Arial"/>
                <w:color w:val="000000"/>
                <w:lang w:eastAsia="de-DE"/>
              </w:rPr>
              <w:t>m</w:t>
            </w:r>
            <w:r w:rsidR="00BA4F81" w:rsidRPr="00944648">
              <w:rPr>
                <w:rFonts w:ascii="Arial" w:eastAsia="Times New Roman" w:hAnsi="Arial" w:cs="Arial"/>
                <w:color w:val="000000"/>
                <w:lang w:eastAsia="de-DE"/>
              </w:rPr>
              <w:t>it Stereotypen und Abneigung</w:t>
            </w:r>
            <w:r w:rsidRPr="00944648">
              <w:rPr>
                <w:rFonts w:ascii="Arial" w:eastAsia="Times New Roman" w:hAnsi="Arial" w:cs="Arial"/>
                <w:color w:val="000000"/>
                <w:lang w:eastAsia="de-DE"/>
              </w:rPr>
              <w:t xml:space="preserve"> zu</w:t>
            </w:r>
            <w:r w:rsidR="00BA4F81" w:rsidRPr="00944648">
              <w:rPr>
                <w:rFonts w:ascii="Arial" w:eastAsia="Times New Roman" w:hAnsi="Arial" w:cs="Arial"/>
                <w:color w:val="000000"/>
                <w:lang w:eastAsia="de-DE"/>
              </w:rPr>
              <w:t>m</w:t>
            </w:r>
            <w:r w:rsidRPr="00944648">
              <w:rPr>
                <w:rFonts w:ascii="Arial" w:eastAsia="Times New Roman" w:hAnsi="Arial" w:cs="Arial"/>
                <w:color w:val="000000"/>
                <w:lang w:eastAsia="de-DE"/>
              </w:rPr>
              <w:t xml:space="preserve"> Islam und </w:t>
            </w:r>
            <w:r w:rsidR="00BA4F81" w:rsidRPr="00944648">
              <w:rPr>
                <w:rFonts w:ascii="Arial" w:eastAsia="Times New Roman" w:hAnsi="Arial" w:cs="Arial"/>
                <w:color w:val="000000"/>
                <w:lang w:eastAsia="de-DE"/>
              </w:rPr>
              <w:t xml:space="preserve">zu </w:t>
            </w:r>
            <w:r w:rsidRPr="00944648">
              <w:rPr>
                <w:rFonts w:ascii="Arial" w:eastAsia="Times New Roman" w:hAnsi="Arial" w:cs="Arial"/>
                <w:color w:val="000000"/>
                <w:lang w:eastAsia="de-DE"/>
              </w:rPr>
              <w:t xml:space="preserve">Muslim_innen. Außerdem schauen wir uns an wie die Medien zu diesem Thema berichten. Weitere Themen sind eigene </w:t>
            </w:r>
            <w:r w:rsidR="00BA4F81" w:rsidRPr="00944648">
              <w:rPr>
                <w:rFonts w:ascii="Arial" w:eastAsia="Times New Roman" w:hAnsi="Arial" w:cs="Arial"/>
                <w:color w:val="000000"/>
                <w:lang w:eastAsia="de-DE"/>
              </w:rPr>
              <w:t>Diskriminierungserfahrungen. W</w:t>
            </w:r>
            <w:r w:rsidRPr="00944648">
              <w:rPr>
                <w:rFonts w:ascii="Arial" w:eastAsia="Times New Roman" w:hAnsi="Arial" w:cs="Arial"/>
                <w:color w:val="000000"/>
                <w:lang w:eastAsia="de-DE"/>
              </w:rPr>
              <w:t xml:space="preserve">ir </w:t>
            </w:r>
            <w:r w:rsidR="00BA4F81" w:rsidRPr="00944648">
              <w:rPr>
                <w:rFonts w:ascii="Arial" w:eastAsia="Times New Roman" w:hAnsi="Arial" w:cs="Arial"/>
                <w:color w:val="000000"/>
                <w:lang w:eastAsia="de-DE"/>
              </w:rPr>
              <w:t>reflektieren, wie eigene</w:t>
            </w:r>
            <w:r w:rsidRPr="00944648">
              <w:rPr>
                <w:rFonts w:ascii="Arial" w:eastAsia="Times New Roman" w:hAnsi="Arial" w:cs="Arial"/>
                <w:color w:val="000000"/>
                <w:lang w:eastAsia="de-DE"/>
              </w:rPr>
              <w:t xml:space="preserve"> Bilder und Vorstellungen entstehen.</w:t>
            </w:r>
          </w:p>
        </w:tc>
      </w:tr>
      <w:tr w:rsidR="003A25DF" w:rsidRPr="00944648" w14:paraId="6A8A7F92" w14:textId="77777777" w:rsidTr="00772AEC">
        <w:tc>
          <w:tcPr>
            <w:tcW w:w="704" w:type="dxa"/>
          </w:tcPr>
          <w:p w14:paraId="5481D027" w14:textId="19FD40D7" w:rsidR="003A25DF" w:rsidRPr="00944648" w:rsidRDefault="00702A78" w:rsidP="00215CEA">
            <w:pPr>
              <w:contextualSpacing/>
              <w:jc w:val="both"/>
              <w:rPr>
                <w:rFonts w:ascii="Arial" w:hAnsi="Arial" w:cs="Arial"/>
              </w:rPr>
            </w:pPr>
            <w:r w:rsidRPr="00944648">
              <w:rPr>
                <w:rFonts w:ascii="Arial" w:hAnsi="Arial" w:cs="Arial"/>
              </w:rPr>
              <w:t>2</w:t>
            </w:r>
            <w:r w:rsidR="007B0EED">
              <w:rPr>
                <w:rFonts w:ascii="Arial" w:hAnsi="Arial" w:cs="Arial"/>
              </w:rPr>
              <w:t>8</w:t>
            </w:r>
          </w:p>
        </w:tc>
        <w:tc>
          <w:tcPr>
            <w:tcW w:w="8294" w:type="dxa"/>
            <w:gridSpan w:val="2"/>
          </w:tcPr>
          <w:p w14:paraId="131B5B30" w14:textId="77777777" w:rsidR="003A25DF" w:rsidRPr="00944648" w:rsidRDefault="003A25DF" w:rsidP="00215CEA">
            <w:pPr>
              <w:contextualSpacing/>
              <w:jc w:val="both"/>
              <w:rPr>
                <w:rFonts w:ascii="Arial" w:eastAsia="Times New Roman" w:hAnsi="Arial" w:cs="Arial"/>
                <w:iCs/>
                <w:color w:val="000000"/>
                <w:lang w:eastAsia="de-DE"/>
              </w:rPr>
            </w:pPr>
            <w:r w:rsidRPr="00944648">
              <w:rPr>
                <w:rFonts w:ascii="Arial" w:eastAsia="Times New Roman" w:hAnsi="Arial" w:cs="Arial"/>
                <w:b/>
                <w:bCs/>
                <w:color w:val="000000"/>
                <w:lang w:eastAsia="de-DE"/>
              </w:rPr>
              <w:t xml:space="preserve">Titel: </w:t>
            </w:r>
            <w:r w:rsidRPr="00944648">
              <w:rPr>
                <w:rFonts w:ascii="Arial" w:eastAsia="Times New Roman" w:hAnsi="Arial" w:cs="Arial"/>
                <w:bCs/>
                <w:color w:val="000000"/>
                <w:lang w:eastAsia="de-DE"/>
              </w:rPr>
              <w:t>Diskriminierung und Empowerment - ü</w:t>
            </w:r>
            <w:r w:rsidRPr="00944648">
              <w:rPr>
                <w:rFonts w:ascii="Arial" w:eastAsia="Times New Roman" w:hAnsi="Arial" w:cs="Arial"/>
                <w:iCs/>
                <w:color w:val="000000"/>
                <w:lang w:eastAsia="de-DE"/>
              </w:rPr>
              <w:t>ber Erfahrungen, die Jugendliche mit Muslimfeindlichkeit machen - und was man dagegen tun kann</w:t>
            </w:r>
          </w:p>
          <w:p w14:paraId="1B8603F3" w14:textId="77777777" w:rsidR="003A25DF" w:rsidRPr="00944648" w:rsidRDefault="003A25DF" w:rsidP="00215CEA">
            <w:pPr>
              <w:contextualSpacing/>
              <w:jc w:val="both"/>
              <w:rPr>
                <w:rFonts w:ascii="Arial" w:eastAsia="Times New Roman" w:hAnsi="Arial" w:cs="Arial"/>
                <w:i/>
                <w:iCs/>
                <w:color w:val="000000"/>
                <w:lang w:eastAsia="de-DE"/>
              </w:rPr>
            </w:pPr>
            <w:r w:rsidRPr="00944648">
              <w:rPr>
                <w:rFonts w:ascii="Arial" w:hAnsi="Arial" w:cs="Arial"/>
                <w:b/>
              </w:rPr>
              <w:t xml:space="preserve">Bildungsträger: </w:t>
            </w:r>
            <w:r w:rsidRPr="00944648">
              <w:rPr>
                <w:rFonts w:ascii="Arial" w:hAnsi="Arial" w:cs="Arial"/>
              </w:rPr>
              <w:t>ufuq</w:t>
            </w:r>
          </w:p>
          <w:p w14:paraId="7F524E00" w14:textId="77777777" w:rsidR="003A25DF" w:rsidRPr="00944648" w:rsidRDefault="003A25DF" w:rsidP="00215CEA">
            <w:pPr>
              <w:contextualSpacing/>
              <w:jc w:val="both"/>
              <w:rPr>
                <w:rFonts w:ascii="Arial" w:eastAsia="Times New Roman" w:hAnsi="Arial" w:cs="Arial"/>
                <w:color w:val="000000"/>
                <w:lang w:eastAsia="de-DE"/>
              </w:rPr>
            </w:pPr>
            <w:r w:rsidRPr="00944648">
              <w:rPr>
                <w:rFonts w:ascii="Arial" w:hAnsi="Arial" w:cs="Arial"/>
                <w:b/>
              </w:rPr>
              <w:t xml:space="preserve">Beschreibung: </w:t>
            </w:r>
            <w:r w:rsidRPr="00944648">
              <w:rPr>
                <w:rFonts w:ascii="Arial" w:eastAsia="Times New Roman" w:hAnsi="Arial" w:cs="Arial"/>
                <w:color w:val="000000"/>
                <w:lang w:eastAsia="de-DE"/>
              </w:rPr>
              <w:t>„Muslime sind …“ - darüber haben wir alle viele Bilder im Kopf. Häufig sind sie verbunden mit Stereotypen oder sogar Feindbildern. Auch deshalb machen Menschen, die als Muslim_innen gelten, immer wieder schwierige Erfahrungen. Salafist_innen nutzen in ihrer Propaganda den Ärger und</w:t>
            </w:r>
          </w:p>
          <w:p w14:paraId="13875635" w14:textId="77777777" w:rsidR="003A25DF" w:rsidRPr="00944648" w:rsidRDefault="003A25DF" w:rsidP="00215CEA">
            <w:pPr>
              <w:contextualSpacing/>
              <w:jc w:val="both"/>
              <w:rPr>
                <w:rFonts w:ascii="Arial" w:eastAsia="Times New Roman" w:hAnsi="Arial" w:cs="Arial"/>
                <w:color w:val="000000"/>
                <w:lang w:eastAsia="de-DE"/>
              </w:rPr>
            </w:pPr>
            <w:r w:rsidRPr="00944648">
              <w:rPr>
                <w:rFonts w:ascii="Arial" w:eastAsia="Times New Roman" w:hAnsi="Arial" w:cs="Arial"/>
                <w:color w:val="000000"/>
                <w:lang w:eastAsia="de-DE"/>
              </w:rPr>
              <w:t xml:space="preserve">Frust von Betroffenen aus… </w:t>
            </w:r>
          </w:p>
          <w:p w14:paraId="4A02DAA3" w14:textId="5FA7B331" w:rsidR="003A25DF" w:rsidRPr="00944648" w:rsidRDefault="003A25DF" w:rsidP="00215CEA">
            <w:pPr>
              <w:contextualSpacing/>
              <w:jc w:val="both"/>
              <w:rPr>
                <w:rFonts w:ascii="Arial" w:eastAsia="Times New Roman" w:hAnsi="Arial" w:cs="Arial"/>
                <w:color w:val="000000"/>
                <w:lang w:eastAsia="de-DE"/>
              </w:rPr>
            </w:pPr>
            <w:r w:rsidRPr="00944648">
              <w:rPr>
                <w:rFonts w:ascii="Arial" w:eastAsia="Times New Roman" w:hAnsi="Arial" w:cs="Arial"/>
                <w:color w:val="000000"/>
                <w:lang w:eastAsia="de-DE"/>
              </w:rPr>
              <w:t>Wurde ich selbst schon diskriminiert? Welche antimuslimischen Feindbilder kenne ich? Diese Fragen wollen wir uns genauer anschauen. Anschließend untersuchen wir, wie Salafist_innen</w:t>
            </w:r>
            <w:r w:rsidR="006144CA" w:rsidRPr="00944648">
              <w:rPr>
                <w:rFonts w:ascii="Arial" w:eastAsia="Times New Roman" w:hAnsi="Arial" w:cs="Arial"/>
                <w:color w:val="000000"/>
                <w:lang w:eastAsia="de-DE"/>
              </w:rPr>
              <w:t xml:space="preserve"> Diskriminierungserfahrungen</w:t>
            </w:r>
            <w:r w:rsidRPr="00944648">
              <w:rPr>
                <w:rFonts w:ascii="Arial" w:eastAsia="Times New Roman" w:hAnsi="Arial" w:cs="Arial"/>
                <w:color w:val="000000"/>
                <w:lang w:eastAsia="de-DE"/>
              </w:rPr>
              <w:t xml:space="preserve"> für sich nutzen. Außerdem klären wi</w:t>
            </w:r>
            <w:r w:rsidR="006144CA" w:rsidRPr="00944648">
              <w:rPr>
                <w:rFonts w:ascii="Arial" w:eastAsia="Times New Roman" w:hAnsi="Arial" w:cs="Arial"/>
                <w:color w:val="000000"/>
                <w:lang w:eastAsia="de-DE"/>
              </w:rPr>
              <w:t>r, wie ich gegen Diskriminierung</w:t>
            </w:r>
            <w:r w:rsidRPr="00944648">
              <w:rPr>
                <w:rFonts w:ascii="Arial" w:eastAsia="Times New Roman" w:hAnsi="Arial" w:cs="Arial"/>
                <w:color w:val="000000"/>
                <w:lang w:eastAsia="de-DE"/>
              </w:rPr>
              <w:t xml:space="preserve"> vorgehen kann. </w:t>
            </w:r>
          </w:p>
        </w:tc>
      </w:tr>
      <w:tr w:rsidR="003A25DF" w:rsidRPr="00944648" w14:paraId="20B90BD4" w14:textId="77777777" w:rsidTr="00772AEC">
        <w:tc>
          <w:tcPr>
            <w:tcW w:w="704" w:type="dxa"/>
          </w:tcPr>
          <w:p w14:paraId="5E4CF481" w14:textId="58E313D0" w:rsidR="003A25DF" w:rsidRPr="00944648" w:rsidRDefault="007B0EED" w:rsidP="00215CEA">
            <w:pPr>
              <w:contextualSpacing/>
              <w:jc w:val="both"/>
              <w:rPr>
                <w:rFonts w:ascii="Arial" w:hAnsi="Arial" w:cs="Arial"/>
              </w:rPr>
            </w:pPr>
            <w:r>
              <w:rPr>
                <w:rFonts w:ascii="Arial" w:hAnsi="Arial" w:cs="Arial"/>
              </w:rPr>
              <w:t>29</w:t>
            </w:r>
          </w:p>
        </w:tc>
        <w:tc>
          <w:tcPr>
            <w:tcW w:w="8294" w:type="dxa"/>
            <w:gridSpan w:val="2"/>
          </w:tcPr>
          <w:p w14:paraId="494CEB5A" w14:textId="77777777" w:rsidR="003A25DF" w:rsidRPr="00944648" w:rsidRDefault="003A25DF" w:rsidP="00215CEA">
            <w:pPr>
              <w:shd w:val="clear" w:color="auto" w:fill="FFFFFF"/>
              <w:spacing w:before="100" w:beforeAutospacing="1" w:after="100" w:afterAutospacing="1"/>
              <w:contextualSpacing/>
              <w:jc w:val="both"/>
              <w:rPr>
                <w:rFonts w:ascii="Arial" w:eastAsia="Times New Roman" w:hAnsi="Arial" w:cs="Arial"/>
                <w:color w:val="000000"/>
                <w:lang w:eastAsia="de-DE"/>
              </w:rPr>
            </w:pPr>
            <w:r w:rsidRPr="00944648">
              <w:rPr>
                <w:rFonts w:ascii="Arial" w:eastAsia="Times New Roman" w:hAnsi="Arial" w:cs="Arial"/>
                <w:b/>
                <w:bCs/>
                <w:color w:val="000000"/>
                <w:lang w:eastAsia="de-DE"/>
              </w:rPr>
              <w:t xml:space="preserve">Titel: </w:t>
            </w:r>
            <w:r w:rsidRPr="00944648">
              <w:rPr>
                <w:rFonts w:ascii="Arial" w:eastAsia="Times New Roman" w:hAnsi="Arial" w:cs="Arial"/>
                <w:color w:val="000000"/>
                <w:lang w:eastAsia="de-DE"/>
              </w:rPr>
              <w:t>„Hör mir zu!“ - Für Demokratie und Vielfalt - gegen Islam- und gruppenbezogene Menschenfeindlichkeit in der beruflichen Bildung</w:t>
            </w:r>
          </w:p>
          <w:p w14:paraId="26EDCA84" w14:textId="77777777" w:rsidR="003A25DF" w:rsidRPr="00944648" w:rsidRDefault="003A25DF" w:rsidP="00215CEA">
            <w:pPr>
              <w:shd w:val="clear" w:color="auto" w:fill="FFFFFF"/>
              <w:spacing w:before="100" w:beforeAutospacing="1" w:after="100" w:afterAutospacing="1"/>
              <w:contextualSpacing/>
              <w:jc w:val="both"/>
              <w:rPr>
                <w:rFonts w:ascii="Arial" w:eastAsia="Times New Roman" w:hAnsi="Arial" w:cs="Arial"/>
                <w:color w:val="000000"/>
                <w:lang w:eastAsia="de-DE"/>
              </w:rPr>
            </w:pPr>
            <w:r w:rsidRPr="00944648">
              <w:rPr>
                <w:rFonts w:ascii="Arial" w:hAnsi="Arial" w:cs="Arial"/>
                <w:b/>
              </w:rPr>
              <w:t xml:space="preserve">Bildungsträger: </w:t>
            </w:r>
            <w:r w:rsidRPr="00944648">
              <w:rPr>
                <w:rFonts w:ascii="Arial" w:hAnsi="Arial" w:cs="Arial"/>
              </w:rPr>
              <w:t>DEVI</w:t>
            </w:r>
          </w:p>
          <w:p w14:paraId="0B7EF63C" w14:textId="77777777" w:rsidR="003A25DF" w:rsidRPr="00944648" w:rsidRDefault="003A25DF" w:rsidP="00215CEA">
            <w:pPr>
              <w:spacing w:before="100" w:beforeAutospacing="1" w:after="225"/>
              <w:contextualSpacing/>
              <w:jc w:val="both"/>
              <w:rPr>
                <w:rFonts w:ascii="Arial" w:eastAsia="Times New Roman" w:hAnsi="Arial" w:cs="Arial"/>
                <w:color w:val="000000"/>
                <w:lang w:eastAsia="de-DE"/>
              </w:rPr>
            </w:pPr>
            <w:r w:rsidRPr="00944648">
              <w:rPr>
                <w:rFonts w:ascii="Arial" w:hAnsi="Arial" w:cs="Arial"/>
                <w:b/>
              </w:rPr>
              <w:t xml:space="preserve">Beschreibung: </w:t>
            </w:r>
            <w:r w:rsidRPr="00944648">
              <w:rPr>
                <w:rFonts w:ascii="Arial" w:eastAsia="Times New Roman" w:hAnsi="Arial" w:cs="Arial"/>
                <w:color w:val="000000"/>
                <w:lang w:eastAsia="de-DE"/>
              </w:rPr>
              <w:t xml:space="preserve">Wie erkenne ich, wenn eine bestimmte Gruppe diskriminiert wird? Wie kann ich mich bei Diskriminierung verhalten? Mit diesen und weiteren Fragen wollen wir uns im Workshop beschäftigen. </w:t>
            </w:r>
          </w:p>
        </w:tc>
      </w:tr>
      <w:tr w:rsidR="00D95314" w:rsidRPr="00944648" w14:paraId="527B51FA" w14:textId="77777777" w:rsidTr="00772AEC">
        <w:tc>
          <w:tcPr>
            <w:tcW w:w="704" w:type="dxa"/>
          </w:tcPr>
          <w:p w14:paraId="2A460DC3" w14:textId="69A60BA1" w:rsidR="00D95314" w:rsidRPr="00944648" w:rsidRDefault="00702A78" w:rsidP="00215CEA">
            <w:pPr>
              <w:contextualSpacing/>
              <w:jc w:val="both"/>
              <w:rPr>
                <w:rFonts w:ascii="Arial" w:hAnsi="Arial" w:cs="Arial"/>
              </w:rPr>
            </w:pPr>
            <w:r w:rsidRPr="00944648">
              <w:rPr>
                <w:rFonts w:ascii="Arial" w:hAnsi="Arial" w:cs="Arial"/>
              </w:rPr>
              <w:t>3</w:t>
            </w:r>
            <w:r w:rsidR="007B0EED">
              <w:rPr>
                <w:rFonts w:ascii="Arial" w:hAnsi="Arial" w:cs="Arial"/>
              </w:rPr>
              <w:t>0</w:t>
            </w:r>
          </w:p>
        </w:tc>
        <w:tc>
          <w:tcPr>
            <w:tcW w:w="8294" w:type="dxa"/>
            <w:gridSpan w:val="2"/>
          </w:tcPr>
          <w:p w14:paraId="5E32AEBB" w14:textId="030977CB" w:rsidR="00D95314" w:rsidRPr="00944648" w:rsidRDefault="00D95314" w:rsidP="00215CEA">
            <w:pPr>
              <w:jc w:val="both"/>
              <w:rPr>
                <w:rFonts w:ascii="Arial" w:hAnsi="Arial" w:cs="Arial"/>
                <w:b/>
                <w:bCs/>
              </w:rPr>
            </w:pPr>
            <w:r w:rsidRPr="00944648">
              <w:rPr>
                <w:rFonts w:ascii="Arial" w:hAnsi="Arial" w:cs="Arial"/>
                <w:b/>
              </w:rPr>
              <w:t xml:space="preserve">Titel: </w:t>
            </w:r>
            <w:r w:rsidRPr="00944648">
              <w:rPr>
                <w:rFonts w:ascii="Arial" w:hAnsi="Arial" w:cs="Arial"/>
              </w:rPr>
              <w:t>Rassismus gegen Sinti und Roma - gestern und heute </w:t>
            </w:r>
          </w:p>
          <w:p w14:paraId="1D456AEF" w14:textId="2AFE4CE2" w:rsidR="00D95314" w:rsidRPr="00944648" w:rsidRDefault="00D95314" w:rsidP="00215CEA">
            <w:pPr>
              <w:jc w:val="both"/>
              <w:rPr>
                <w:rFonts w:ascii="Arial" w:hAnsi="Arial" w:cs="Arial"/>
              </w:rPr>
            </w:pPr>
            <w:r w:rsidRPr="00944648">
              <w:rPr>
                <w:rFonts w:ascii="Arial" w:hAnsi="Arial" w:cs="Arial"/>
                <w:b/>
              </w:rPr>
              <w:t>Bildungsträger:</w:t>
            </w:r>
            <w:r w:rsidRPr="00944648">
              <w:rPr>
                <w:rFonts w:ascii="Arial" w:hAnsi="Arial" w:cs="Arial"/>
              </w:rPr>
              <w:t xml:space="preserve"> Arbeit und Leben </w:t>
            </w:r>
          </w:p>
          <w:p w14:paraId="5C8AC383" w14:textId="404DE602" w:rsidR="00D95314" w:rsidRPr="00944648" w:rsidRDefault="00D95314" w:rsidP="00215CEA">
            <w:pPr>
              <w:jc w:val="both"/>
              <w:rPr>
                <w:rFonts w:ascii="Arial" w:hAnsi="Arial" w:cs="Arial"/>
              </w:rPr>
            </w:pPr>
            <w:r w:rsidRPr="00944648">
              <w:rPr>
                <w:rFonts w:ascii="Arial" w:hAnsi="Arial" w:cs="Arial"/>
                <w:b/>
              </w:rPr>
              <w:t xml:space="preserve">Beschreibung: </w:t>
            </w:r>
            <w:r w:rsidRPr="00944648">
              <w:rPr>
                <w:rFonts w:ascii="Arial" w:hAnsi="Arial" w:cs="Arial"/>
              </w:rPr>
              <w:t>Auch nach dem nationalsozialistischen Völkermord an Hunderttausenden Sinti und Roma leben rassistische Stereotype, rechtliche Benachteiligung und Gewalttaten fort. Gemeinsam wollen wir über Begriffe sprechen: "Antiziganismus‘, ‚Antiromaismus‘ oder ‚Gadje-Rassismus‘. Wir werden in die Geschichte blicken und aktuelle Formen und Beispiele von Diskriminierung und Gegenwehr betrachten.</w:t>
            </w:r>
          </w:p>
        </w:tc>
      </w:tr>
      <w:tr w:rsidR="003A25DF" w:rsidRPr="00944648" w14:paraId="2360E501" w14:textId="77777777" w:rsidTr="00772AEC">
        <w:tc>
          <w:tcPr>
            <w:tcW w:w="704" w:type="dxa"/>
          </w:tcPr>
          <w:p w14:paraId="7607880C" w14:textId="1818816C" w:rsidR="003A25DF" w:rsidRPr="00944648" w:rsidRDefault="00702A78" w:rsidP="00215CEA">
            <w:pPr>
              <w:jc w:val="both"/>
              <w:rPr>
                <w:rFonts w:ascii="Arial" w:hAnsi="Arial" w:cs="Arial"/>
              </w:rPr>
            </w:pPr>
            <w:r w:rsidRPr="00944648">
              <w:rPr>
                <w:rFonts w:ascii="Arial" w:hAnsi="Arial" w:cs="Arial"/>
              </w:rPr>
              <w:t>3</w:t>
            </w:r>
            <w:r w:rsidR="007B0EED">
              <w:rPr>
                <w:rFonts w:ascii="Arial" w:hAnsi="Arial" w:cs="Arial"/>
              </w:rPr>
              <w:t>1</w:t>
            </w:r>
          </w:p>
        </w:tc>
        <w:tc>
          <w:tcPr>
            <w:tcW w:w="8294" w:type="dxa"/>
            <w:gridSpan w:val="2"/>
          </w:tcPr>
          <w:p w14:paraId="19FB31DE" w14:textId="7B531DAF" w:rsidR="003A25DF" w:rsidRPr="00944648" w:rsidRDefault="003A25DF" w:rsidP="00215CEA">
            <w:pPr>
              <w:jc w:val="both"/>
              <w:rPr>
                <w:rFonts w:ascii="Arial" w:hAnsi="Arial" w:cs="Arial"/>
                <w:color w:val="000000"/>
              </w:rPr>
            </w:pPr>
            <w:r w:rsidRPr="00944648">
              <w:rPr>
                <w:rFonts w:ascii="Arial" w:eastAsia="Times New Roman" w:hAnsi="Arial" w:cs="Arial"/>
                <w:b/>
                <w:bCs/>
                <w:color w:val="000000"/>
                <w:lang w:eastAsia="de-DE"/>
              </w:rPr>
              <w:t xml:space="preserve">Titel: </w:t>
            </w:r>
            <w:r w:rsidRPr="00944648">
              <w:rPr>
                <w:rStyle w:val="m1143985387925968765hamburger"/>
                <w:rFonts w:ascii="Arial" w:hAnsi="Arial" w:cs="Arial"/>
                <w:color w:val="000000"/>
              </w:rPr>
              <w:t xml:space="preserve">Think Social Now 2.0 - </w:t>
            </w:r>
            <w:r w:rsidRPr="00944648">
              <w:rPr>
                <w:rFonts w:ascii="Arial" w:hAnsi="Arial" w:cs="Arial"/>
                <w:color w:val="000000"/>
              </w:rPr>
              <w:t>Veran</w:t>
            </w:r>
            <w:r w:rsidR="00D777FA" w:rsidRPr="00944648">
              <w:rPr>
                <w:rFonts w:ascii="Arial" w:hAnsi="Arial" w:cs="Arial"/>
                <w:color w:val="000000"/>
              </w:rPr>
              <w:t>twortung übernehmen im Internet</w:t>
            </w:r>
          </w:p>
          <w:p w14:paraId="54B4CEB7" w14:textId="77777777" w:rsidR="003A25DF" w:rsidRPr="00944648" w:rsidRDefault="003A25DF" w:rsidP="00215CEA">
            <w:pPr>
              <w:jc w:val="both"/>
              <w:rPr>
                <w:rFonts w:ascii="Arial" w:hAnsi="Arial" w:cs="Arial"/>
                <w:color w:val="000000"/>
              </w:rPr>
            </w:pPr>
            <w:r w:rsidRPr="00944648">
              <w:rPr>
                <w:rFonts w:ascii="Arial" w:hAnsi="Arial" w:cs="Arial"/>
                <w:b/>
              </w:rPr>
              <w:t xml:space="preserve">Bildungsträger: </w:t>
            </w:r>
            <w:r w:rsidRPr="00944648">
              <w:rPr>
                <w:rFonts w:ascii="Arial" w:hAnsi="Arial" w:cs="Arial"/>
              </w:rPr>
              <w:t xml:space="preserve">LI Hamburg  </w:t>
            </w:r>
          </w:p>
          <w:p w14:paraId="376B1DBE" w14:textId="27AFAC7F" w:rsidR="003A25DF" w:rsidRPr="00944648" w:rsidRDefault="003A25DF" w:rsidP="00215CEA">
            <w:pPr>
              <w:jc w:val="both"/>
              <w:rPr>
                <w:rFonts w:ascii="Arial" w:eastAsia="Times New Roman" w:hAnsi="Arial" w:cs="Arial"/>
                <w:b/>
                <w:bCs/>
                <w:color w:val="000000"/>
                <w:lang w:eastAsia="de-DE"/>
              </w:rPr>
            </w:pPr>
            <w:r w:rsidRPr="00944648">
              <w:rPr>
                <w:rFonts w:ascii="Arial" w:hAnsi="Arial" w:cs="Arial"/>
                <w:b/>
              </w:rPr>
              <w:t xml:space="preserve">Beschreibung: </w:t>
            </w:r>
            <w:r w:rsidRPr="00944648">
              <w:rPr>
                <w:rFonts w:ascii="Arial" w:hAnsi="Arial" w:cs="Arial"/>
                <w:color w:val="000000"/>
              </w:rPr>
              <w:t xml:space="preserve">Wie werden Jugendliche im Internet radikalisiert? Wir schauen uns an, wie man mit entsprechenden Internetangeboten umgehen kann. Wir lernen Kompetenzen </w:t>
            </w:r>
            <w:r w:rsidR="006144CA" w:rsidRPr="00944648">
              <w:rPr>
                <w:rFonts w:ascii="Arial" w:hAnsi="Arial" w:cs="Arial"/>
                <w:color w:val="000000"/>
              </w:rPr>
              <w:t>im Umgang mit dem Internet und s</w:t>
            </w:r>
            <w:r w:rsidRPr="00944648">
              <w:rPr>
                <w:rFonts w:ascii="Arial" w:hAnsi="Arial" w:cs="Arial"/>
                <w:color w:val="000000"/>
              </w:rPr>
              <w:t xml:space="preserve">ozialen Medien. Außerdem überlegen wir uns, </w:t>
            </w:r>
            <w:r w:rsidR="006144CA" w:rsidRPr="00944648">
              <w:rPr>
                <w:rFonts w:ascii="Arial" w:hAnsi="Arial" w:cs="Arial"/>
                <w:color w:val="000000"/>
              </w:rPr>
              <w:t xml:space="preserve">wie </w:t>
            </w:r>
            <w:r w:rsidRPr="00944648">
              <w:rPr>
                <w:rFonts w:ascii="Arial" w:hAnsi="Arial" w:cs="Arial"/>
                <w:color w:val="000000"/>
              </w:rPr>
              <w:t xml:space="preserve">wir miteinander im Internet umgehen sollten. Dazu erstellen wir alternative Angebote im Internet wie </w:t>
            </w:r>
            <w:r w:rsidR="006144CA" w:rsidRPr="00944648">
              <w:rPr>
                <w:rFonts w:ascii="Arial" w:hAnsi="Arial" w:cs="Arial"/>
                <w:color w:val="000000"/>
              </w:rPr>
              <w:t>Videos, Bilder</w:t>
            </w:r>
            <w:r w:rsidRPr="00944648">
              <w:rPr>
                <w:rFonts w:ascii="Arial" w:hAnsi="Arial" w:cs="Arial"/>
                <w:color w:val="000000"/>
              </w:rPr>
              <w:t xml:space="preserve">, Zitaten oder ähnliches. </w:t>
            </w:r>
          </w:p>
        </w:tc>
      </w:tr>
      <w:tr w:rsidR="003A25DF" w:rsidRPr="00944648" w14:paraId="4D6FAF30" w14:textId="77777777" w:rsidTr="00772AEC">
        <w:tc>
          <w:tcPr>
            <w:tcW w:w="704" w:type="dxa"/>
          </w:tcPr>
          <w:p w14:paraId="573E2F2E" w14:textId="58E81C1E" w:rsidR="003A25DF" w:rsidRPr="00944648" w:rsidRDefault="00702A78" w:rsidP="00215CEA">
            <w:pPr>
              <w:jc w:val="both"/>
              <w:rPr>
                <w:rFonts w:ascii="Arial" w:hAnsi="Arial" w:cs="Arial"/>
              </w:rPr>
            </w:pPr>
            <w:r w:rsidRPr="00944648">
              <w:rPr>
                <w:rFonts w:ascii="Arial" w:hAnsi="Arial" w:cs="Arial"/>
              </w:rPr>
              <w:t>3</w:t>
            </w:r>
            <w:r w:rsidR="007B0EED">
              <w:rPr>
                <w:rFonts w:ascii="Arial" w:hAnsi="Arial" w:cs="Arial"/>
              </w:rPr>
              <w:t>2</w:t>
            </w:r>
          </w:p>
        </w:tc>
        <w:tc>
          <w:tcPr>
            <w:tcW w:w="8294" w:type="dxa"/>
            <w:gridSpan w:val="2"/>
          </w:tcPr>
          <w:p w14:paraId="07A4CD0F" w14:textId="5895A940" w:rsidR="003A25DF" w:rsidRPr="00944648" w:rsidRDefault="003A25DF" w:rsidP="00215CEA">
            <w:pPr>
              <w:spacing w:before="100" w:beforeAutospacing="1" w:after="100" w:afterAutospacing="1"/>
              <w:contextualSpacing/>
              <w:jc w:val="both"/>
              <w:rPr>
                <w:rFonts w:ascii="Arial" w:eastAsia="Times New Roman" w:hAnsi="Arial" w:cs="Arial"/>
                <w:bCs/>
                <w:color w:val="000000"/>
                <w:lang w:eastAsia="de-DE"/>
              </w:rPr>
            </w:pPr>
            <w:r w:rsidRPr="00944648">
              <w:rPr>
                <w:rFonts w:ascii="Arial" w:eastAsia="Times New Roman" w:hAnsi="Arial" w:cs="Arial"/>
                <w:b/>
                <w:bCs/>
                <w:color w:val="000000"/>
                <w:lang w:eastAsia="de-DE"/>
              </w:rPr>
              <w:t xml:space="preserve">Titel: </w:t>
            </w:r>
            <w:r w:rsidR="007B0EED" w:rsidRPr="00944648">
              <w:rPr>
                <w:rStyle w:val="m1143985387925968765hamburger"/>
                <w:rFonts w:ascii="Arial" w:hAnsi="Arial" w:cs="Arial"/>
                <w:color w:val="000000"/>
              </w:rPr>
              <w:t xml:space="preserve">Think Social Now 2.0 </w:t>
            </w:r>
            <w:r w:rsidR="007B0EED">
              <w:rPr>
                <w:rStyle w:val="m1143985387925968765hamburger"/>
                <w:rFonts w:ascii="Arial" w:hAnsi="Arial" w:cs="Arial"/>
                <w:color w:val="000000"/>
              </w:rPr>
              <w:t xml:space="preserve">- </w:t>
            </w:r>
            <w:r w:rsidRPr="00944648">
              <w:rPr>
                <w:rFonts w:ascii="Arial" w:eastAsia="Times New Roman" w:hAnsi="Arial" w:cs="Arial"/>
                <w:bCs/>
                <w:color w:val="000000"/>
                <w:lang w:eastAsia="de-DE"/>
              </w:rPr>
              <w:t xml:space="preserve">HATEBLOCKER - KEIN PLATZ FÜR HASS IM NETZ </w:t>
            </w:r>
          </w:p>
          <w:p w14:paraId="585B67A7" w14:textId="77777777" w:rsidR="003A25DF" w:rsidRPr="00944648" w:rsidRDefault="003A25DF" w:rsidP="00215CEA">
            <w:pPr>
              <w:jc w:val="both"/>
              <w:rPr>
                <w:rFonts w:ascii="Arial" w:hAnsi="Arial" w:cs="Arial"/>
                <w:color w:val="000000"/>
              </w:rPr>
            </w:pPr>
            <w:r w:rsidRPr="00944648">
              <w:rPr>
                <w:rFonts w:ascii="Arial" w:hAnsi="Arial" w:cs="Arial"/>
                <w:b/>
              </w:rPr>
              <w:t xml:space="preserve">Bildungsträger: </w:t>
            </w:r>
            <w:r w:rsidRPr="00944648">
              <w:rPr>
                <w:rFonts w:ascii="Arial" w:hAnsi="Arial" w:cs="Arial"/>
              </w:rPr>
              <w:t xml:space="preserve">LI Hamburg  </w:t>
            </w:r>
          </w:p>
          <w:p w14:paraId="45A45C24" w14:textId="77777777" w:rsidR="003A25DF" w:rsidRPr="00944648" w:rsidRDefault="003A25DF" w:rsidP="00215CEA">
            <w:pPr>
              <w:spacing w:before="100" w:beforeAutospacing="1" w:after="100" w:afterAutospacing="1"/>
              <w:contextualSpacing/>
              <w:jc w:val="both"/>
              <w:rPr>
                <w:rFonts w:ascii="Arial" w:eastAsia="Times New Roman" w:hAnsi="Arial" w:cs="Arial"/>
                <w:color w:val="000000"/>
                <w:lang w:eastAsia="de-DE"/>
              </w:rPr>
            </w:pPr>
            <w:r w:rsidRPr="00944648">
              <w:rPr>
                <w:rFonts w:ascii="Arial" w:hAnsi="Arial" w:cs="Arial"/>
                <w:b/>
              </w:rPr>
              <w:t xml:space="preserve">Beschreibung: </w:t>
            </w:r>
            <w:r w:rsidRPr="00944648">
              <w:rPr>
                <w:rFonts w:ascii="Arial" w:eastAsia="Times New Roman" w:hAnsi="Arial" w:cs="Arial"/>
                <w:color w:val="000000"/>
                <w:lang w:eastAsia="de-DE"/>
              </w:rPr>
              <w:t xml:space="preserve">Durch die Simulation eines Online-Chats erproben wir wie wir im Falle von Cybermobbing Opfer schützen, Hasskommentaren wirksam entgegentreten und konstruktiv mit Täter*innen umgehen können. </w:t>
            </w:r>
          </w:p>
        </w:tc>
      </w:tr>
    </w:tbl>
    <w:p w14:paraId="068D2AF6" w14:textId="794A3ACA" w:rsidR="009D7512" w:rsidRDefault="009D7512" w:rsidP="00215CEA">
      <w:pPr>
        <w:contextualSpacing/>
        <w:jc w:val="both"/>
        <w:rPr>
          <w:rFonts w:ascii="Arial" w:hAnsi="Arial" w:cs="Arial"/>
          <w:color w:val="FF0000"/>
        </w:rPr>
      </w:pPr>
    </w:p>
    <w:p w14:paraId="4D0A4EA4" w14:textId="58362ED3" w:rsidR="00BD1D96" w:rsidRPr="00BD1D96" w:rsidRDefault="00BD1D96" w:rsidP="00215CEA">
      <w:pPr>
        <w:contextualSpacing/>
        <w:jc w:val="both"/>
        <w:rPr>
          <w:rFonts w:ascii="Arial" w:hAnsi="Arial" w:cs="Arial"/>
          <w:color w:val="FF0000"/>
        </w:rPr>
      </w:pPr>
    </w:p>
    <w:sectPr w:rsidR="00BD1D96" w:rsidRPr="00BD1D9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042F" w14:textId="77777777" w:rsidR="00AE57CB" w:rsidRDefault="00AE57CB" w:rsidP="003A25DF">
      <w:pPr>
        <w:spacing w:after="0" w:line="240" w:lineRule="auto"/>
      </w:pPr>
      <w:r>
        <w:separator/>
      </w:r>
    </w:p>
  </w:endnote>
  <w:endnote w:type="continuationSeparator" w:id="0">
    <w:p w14:paraId="34474C9A" w14:textId="77777777" w:rsidR="00AE57CB" w:rsidRDefault="00AE57CB" w:rsidP="003A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6944" w14:textId="77777777" w:rsidR="006144CA" w:rsidRDefault="006144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597492407"/>
        <w:docPartObj>
          <w:docPartGallery w:val="Page Numbers (Bottom of Page)"/>
          <w:docPartUnique/>
        </w:docPartObj>
      </w:sdtPr>
      <w:sdtEndPr>
        <w:rPr>
          <w:rFonts w:asciiTheme="minorHAnsi" w:eastAsiaTheme="minorHAnsi" w:hAnsiTheme="minorHAnsi" w:cstheme="minorBidi"/>
          <w:sz w:val="22"/>
          <w:szCs w:val="22"/>
        </w:rPr>
      </w:sdtEndPr>
      <w:sdtContent>
        <w:tr w:rsidR="003A25DF" w14:paraId="26E88F80" w14:textId="77777777">
          <w:trPr>
            <w:trHeight w:val="727"/>
          </w:trPr>
          <w:tc>
            <w:tcPr>
              <w:tcW w:w="4000" w:type="pct"/>
              <w:tcBorders>
                <w:right w:val="triple" w:sz="4" w:space="0" w:color="4472C4" w:themeColor="accent1"/>
              </w:tcBorders>
            </w:tcPr>
            <w:p w14:paraId="2327CE49" w14:textId="42FC901D" w:rsidR="003A25DF" w:rsidRDefault="003A25D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49218B44" w14:textId="0A231AF5" w:rsidR="003A25DF" w:rsidRDefault="003A25D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03A37">
                <w:rPr>
                  <w:noProof/>
                </w:rPr>
                <w:t>1</w:t>
              </w:r>
              <w:r>
                <w:fldChar w:fldCharType="end"/>
              </w:r>
            </w:p>
          </w:tc>
        </w:tr>
      </w:sdtContent>
    </w:sdt>
  </w:tbl>
  <w:p w14:paraId="268A4769" w14:textId="77777777" w:rsidR="003A25DF" w:rsidRDefault="003A25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54BE" w14:textId="77777777" w:rsidR="006144CA" w:rsidRDefault="006144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2B5C" w14:textId="77777777" w:rsidR="00AE57CB" w:rsidRDefault="00AE57CB" w:rsidP="003A25DF">
      <w:pPr>
        <w:spacing w:after="0" w:line="240" w:lineRule="auto"/>
      </w:pPr>
      <w:r>
        <w:separator/>
      </w:r>
    </w:p>
  </w:footnote>
  <w:footnote w:type="continuationSeparator" w:id="0">
    <w:p w14:paraId="50DD92A6" w14:textId="77777777" w:rsidR="00AE57CB" w:rsidRDefault="00AE57CB" w:rsidP="003A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31C1" w14:textId="77777777" w:rsidR="006144CA" w:rsidRDefault="006144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BC0A" w14:textId="58BAACE2" w:rsidR="003A25DF" w:rsidRPr="006144CA" w:rsidRDefault="003A25DF" w:rsidP="006144CA">
    <w:pPr>
      <w:pStyle w:val="Kopfzeile"/>
      <w:tabs>
        <w:tab w:val="clear" w:pos="9072"/>
        <w:tab w:val="right" w:pos="8789"/>
      </w:tabs>
      <w:ind w:right="283" w:firstLine="2124"/>
      <w:rPr>
        <w:rFonts w:ascii="Arial" w:hAnsi="Arial" w:cs="Arial"/>
        <w:b/>
        <w:sz w:val="24"/>
        <w:szCs w:val="24"/>
      </w:rPr>
    </w:pPr>
    <w:bookmarkStart w:id="1" w:name="_Hlk505592273"/>
    <w:bookmarkStart w:id="2" w:name="_Hlk505592274"/>
    <w:r w:rsidRPr="003A25DF">
      <w:rPr>
        <w:rFonts w:ascii="Arial" w:hAnsi="Arial" w:cs="Arial"/>
        <w:noProof/>
        <w:lang w:eastAsia="de-DE"/>
      </w:rPr>
      <w:drawing>
        <wp:anchor distT="0" distB="0" distL="114300" distR="114300" simplePos="0" relativeHeight="251739648" behindDoc="1" locked="0" layoutInCell="1" allowOverlap="1" wp14:anchorId="655A211B" wp14:editId="55F4909B">
          <wp:simplePos x="0" y="0"/>
          <wp:positionH relativeFrom="column">
            <wp:posOffset>-196215</wp:posOffset>
          </wp:positionH>
          <wp:positionV relativeFrom="paragraph">
            <wp:posOffset>-384175</wp:posOffset>
          </wp:positionV>
          <wp:extent cx="561975" cy="760095"/>
          <wp:effectExtent l="0" t="0" r="9525" b="1905"/>
          <wp:wrapTight wrapText="bothSides">
            <wp:wrapPolygon edited="0">
              <wp:start x="0" y="0"/>
              <wp:lineTo x="0" y="21113"/>
              <wp:lineTo x="21234" y="21113"/>
              <wp:lineTo x="212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B59">
      <w:rPr>
        <w:rFonts w:ascii="Arial" w:hAnsi="Arial" w:cs="Arial"/>
        <w:b/>
        <w:sz w:val="24"/>
        <w:szCs w:val="24"/>
      </w:rPr>
      <w:t>Projekttag „Think S</w:t>
    </w:r>
    <w:r>
      <w:rPr>
        <w:rFonts w:ascii="Arial" w:hAnsi="Arial" w:cs="Arial"/>
        <w:b/>
        <w:sz w:val="24"/>
        <w:szCs w:val="24"/>
      </w:rPr>
      <w:t>ocial!</w:t>
    </w:r>
    <w:r w:rsidR="001A2B59">
      <w:rPr>
        <w:rFonts w:ascii="Arial" w:hAnsi="Arial" w:cs="Arial"/>
        <w:b/>
        <w:sz w:val="24"/>
        <w:szCs w:val="24"/>
      </w:rPr>
      <w:t xml:space="preserve"> Gemeinsam gegen …</w:t>
    </w:r>
    <w:r>
      <w:rPr>
        <w:rFonts w:ascii="Arial" w:hAnsi="Arial" w:cs="Arial"/>
        <w:b/>
        <w:sz w:val="24"/>
        <w:szCs w:val="24"/>
      </w:rPr>
      <w: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812F" w14:textId="77777777" w:rsidR="006144CA" w:rsidRDefault="006144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56D"/>
    <w:multiLevelType w:val="hybridMultilevel"/>
    <w:tmpl w:val="97168F26"/>
    <w:lvl w:ilvl="0" w:tplc="E55461C8">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2"/>
    <w:rsid w:val="0005640C"/>
    <w:rsid w:val="00086EDA"/>
    <w:rsid w:val="000E20DC"/>
    <w:rsid w:val="000F0CEA"/>
    <w:rsid w:val="00117508"/>
    <w:rsid w:val="00134AD6"/>
    <w:rsid w:val="0014451C"/>
    <w:rsid w:val="001A2B59"/>
    <w:rsid w:val="002105DF"/>
    <w:rsid w:val="00215CEA"/>
    <w:rsid w:val="002274DA"/>
    <w:rsid w:val="00251080"/>
    <w:rsid w:val="00251A9C"/>
    <w:rsid w:val="00267170"/>
    <w:rsid w:val="002B65B5"/>
    <w:rsid w:val="0038392A"/>
    <w:rsid w:val="003A25DF"/>
    <w:rsid w:val="003B0841"/>
    <w:rsid w:val="003D2954"/>
    <w:rsid w:val="004B50A1"/>
    <w:rsid w:val="00536F4D"/>
    <w:rsid w:val="00576229"/>
    <w:rsid w:val="00586D31"/>
    <w:rsid w:val="0060482B"/>
    <w:rsid w:val="006073C6"/>
    <w:rsid w:val="0061019F"/>
    <w:rsid w:val="006144CA"/>
    <w:rsid w:val="00644298"/>
    <w:rsid w:val="006445F2"/>
    <w:rsid w:val="00702A78"/>
    <w:rsid w:val="00760F0A"/>
    <w:rsid w:val="007A1750"/>
    <w:rsid w:val="007B0EED"/>
    <w:rsid w:val="007B59B7"/>
    <w:rsid w:val="00863C89"/>
    <w:rsid w:val="008A3B8C"/>
    <w:rsid w:val="00903A37"/>
    <w:rsid w:val="00921491"/>
    <w:rsid w:val="00937705"/>
    <w:rsid w:val="00944648"/>
    <w:rsid w:val="0096747C"/>
    <w:rsid w:val="009D7512"/>
    <w:rsid w:val="00AC266A"/>
    <w:rsid w:val="00AE57CB"/>
    <w:rsid w:val="00B067A2"/>
    <w:rsid w:val="00B40824"/>
    <w:rsid w:val="00B77AF8"/>
    <w:rsid w:val="00BA4F81"/>
    <w:rsid w:val="00BD1D96"/>
    <w:rsid w:val="00BD65CF"/>
    <w:rsid w:val="00BF021E"/>
    <w:rsid w:val="00C01AAB"/>
    <w:rsid w:val="00C25408"/>
    <w:rsid w:val="00C50F57"/>
    <w:rsid w:val="00C80E9A"/>
    <w:rsid w:val="00D2522D"/>
    <w:rsid w:val="00D777FA"/>
    <w:rsid w:val="00D95314"/>
    <w:rsid w:val="00E65985"/>
    <w:rsid w:val="00E8583C"/>
    <w:rsid w:val="00EB2F99"/>
    <w:rsid w:val="00F20218"/>
    <w:rsid w:val="00F423E9"/>
    <w:rsid w:val="00FF413E"/>
    <w:rsid w:val="23DF5587"/>
    <w:rsid w:val="5C401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A578"/>
  <w15:docId w15:val="{076FCEFB-7511-4160-8D12-96EE746F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25DF"/>
  </w:style>
  <w:style w:type="paragraph" w:styleId="berschrift1">
    <w:name w:val="heading 1"/>
    <w:basedOn w:val="Standard"/>
    <w:link w:val="berschrift1Zchn"/>
    <w:uiPriority w:val="9"/>
    <w:qFormat/>
    <w:rsid w:val="00134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445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34AD6"/>
    <w:rPr>
      <w:rFonts w:ascii="Times New Roman" w:eastAsia="Times New Roman" w:hAnsi="Times New Roman" w:cs="Times New Roman"/>
      <w:b/>
      <w:bCs/>
      <w:kern w:val="36"/>
      <w:sz w:val="48"/>
      <w:szCs w:val="48"/>
      <w:lang w:eastAsia="de-DE"/>
    </w:rPr>
  </w:style>
  <w:style w:type="character" w:customStyle="1" w:styleId="secondtitle">
    <w:name w:val="secondtitle"/>
    <w:basedOn w:val="Absatz-Standardschriftart"/>
    <w:rsid w:val="00134AD6"/>
  </w:style>
  <w:style w:type="character" w:styleId="Hyperlink">
    <w:name w:val="Hyperlink"/>
    <w:basedOn w:val="Absatz-Standardschriftart"/>
    <w:uiPriority w:val="99"/>
    <w:semiHidden/>
    <w:unhideWhenUsed/>
    <w:rsid w:val="003B0841"/>
    <w:rPr>
      <w:color w:val="0000FF"/>
      <w:u w:val="single"/>
    </w:rPr>
  </w:style>
  <w:style w:type="paragraph" w:styleId="HTMLVorformatiert">
    <w:name w:val="HTML Preformatted"/>
    <w:basedOn w:val="Standard"/>
    <w:link w:val="HTMLVorformatiertZchn"/>
    <w:uiPriority w:val="99"/>
    <w:unhideWhenUsed/>
    <w:rsid w:val="003A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3A25DF"/>
    <w:rPr>
      <w:rFonts w:ascii="Courier New" w:eastAsia="Times New Roman" w:hAnsi="Courier New" w:cs="Courier New"/>
      <w:sz w:val="20"/>
      <w:szCs w:val="20"/>
      <w:lang w:eastAsia="de-DE"/>
    </w:rPr>
  </w:style>
  <w:style w:type="character" w:customStyle="1" w:styleId="m1143985387925968765hamburger">
    <w:name w:val="m_1143985387925968765hamburger"/>
    <w:basedOn w:val="Absatz-Standardschriftart"/>
    <w:rsid w:val="003A25DF"/>
  </w:style>
  <w:style w:type="paragraph" w:styleId="Kopfzeile">
    <w:name w:val="header"/>
    <w:basedOn w:val="Standard"/>
    <w:link w:val="KopfzeileZchn"/>
    <w:uiPriority w:val="99"/>
    <w:unhideWhenUsed/>
    <w:rsid w:val="003A25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5DF"/>
  </w:style>
  <w:style w:type="paragraph" w:styleId="Fuzeile">
    <w:name w:val="footer"/>
    <w:basedOn w:val="Standard"/>
    <w:link w:val="FuzeileZchn"/>
    <w:uiPriority w:val="99"/>
    <w:unhideWhenUsed/>
    <w:rsid w:val="003A25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5DF"/>
  </w:style>
  <w:style w:type="character" w:customStyle="1" w:styleId="m-2464460783733604561im">
    <w:name w:val="m_-2464460783733604561im"/>
    <w:basedOn w:val="Absatz-Standardschriftart"/>
    <w:rsid w:val="00D95314"/>
  </w:style>
  <w:style w:type="paragraph" w:styleId="Listenabsatz">
    <w:name w:val="List Paragraph"/>
    <w:basedOn w:val="Standard"/>
    <w:uiPriority w:val="34"/>
    <w:qFormat/>
    <w:rsid w:val="00F20218"/>
    <w:pPr>
      <w:ind w:left="720"/>
      <w:contextualSpacing/>
    </w:pPr>
  </w:style>
  <w:style w:type="paragraph" w:styleId="Sprechblasentext">
    <w:name w:val="Balloon Text"/>
    <w:basedOn w:val="Standard"/>
    <w:link w:val="SprechblasentextZchn"/>
    <w:uiPriority w:val="99"/>
    <w:semiHidden/>
    <w:unhideWhenUsed/>
    <w:rsid w:val="003D2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9561">
      <w:bodyDiv w:val="1"/>
      <w:marLeft w:val="0"/>
      <w:marRight w:val="0"/>
      <w:marTop w:val="0"/>
      <w:marBottom w:val="0"/>
      <w:divBdr>
        <w:top w:val="none" w:sz="0" w:space="0" w:color="auto"/>
        <w:left w:val="none" w:sz="0" w:space="0" w:color="auto"/>
        <w:bottom w:val="none" w:sz="0" w:space="0" w:color="auto"/>
        <w:right w:val="none" w:sz="0" w:space="0" w:color="auto"/>
      </w:divBdr>
    </w:div>
    <w:div w:id="546643526">
      <w:bodyDiv w:val="1"/>
      <w:marLeft w:val="0"/>
      <w:marRight w:val="0"/>
      <w:marTop w:val="0"/>
      <w:marBottom w:val="0"/>
      <w:divBdr>
        <w:top w:val="none" w:sz="0" w:space="0" w:color="auto"/>
        <w:left w:val="none" w:sz="0" w:space="0" w:color="auto"/>
        <w:bottom w:val="none" w:sz="0" w:space="0" w:color="auto"/>
        <w:right w:val="none" w:sz="0" w:space="0" w:color="auto"/>
      </w:divBdr>
    </w:div>
    <w:div w:id="562132918">
      <w:bodyDiv w:val="1"/>
      <w:marLeft w:val="0"/>
      <w:marRight w:val="0"/>
      <w:marTop w:val="0"/>
      <w:marBottom w:val="0"/>
      <w:divBdr>
        <w:top w:val="none" w:sz="0" w:space="0" w:color="auto"/>
        <w:left w:val="none" w:sz="0" w:space="0" w:color="auto"/>
        <w:bottom w:val="none" w:sz="0" w:space="0" w:color="auto"/>
        <w:right w:val="none" w:sz="0" w:space="0" w:color="auto"/>
      </w:divBdr>
    </w:div>
    <w:div w:id="921177768">
      <w:bodyDiv w:val="1"/>
      <w:marLeft w:val="0"/>
      <w:marRight w:val="0"/>
      <w:marTop w:val="0"/>
      <w:marBottom w:val="0"/>
      <w:divBdr>
        <w:top w:val="none" w:sz="0" w:space="0" w:color="auto"/>
        <w:left w:val="none" w:sz="0" w:space="0" w:color="auto"/>
        <w:bottom w:val="none" w:sz="0" w:space="0" w:color="auto"/>
        <w:right w:val="none" w:sz="0" w:space="0" w:color="auto"/>
      </w:divBdr>
    </w:div>
    <w:div w:id="1479301373">
      <w:bodyDiv w:val="1"/>
      <w:marLeft w:val="0"/>
      <w:marRight w:val="0"/>
      <w:marTop w:val="0"/>
      <w:marBottom w:val="0"/>
      <w:divBdr>
        <w:top w:val="none" w:sz="0" w:space="0" w:color="auto"/>
        <w:left w:val="none" w:sz="0" w:space="0" w:color="auto"/>
        <w:bottom w:val="none" w:sz="0" w:space="0" w:color="auto"/>
        <w:right w:val="none" w:sz="0" w:space="0" w:color="auto"/>
      </w:divBdr>
    </w:div>
    <w:div w:id="1585189204">
      <w:bodyDiv w:val="1"/>
      <w:marLeft w:val="0"/>
      <w:marRight w:val="0"/>
      <w:marTop w:val="0"/>
      <w:marBottom w:val="0"/>
      <w:divBdr>
        <w:top w:val="none" w:sz="0" w:space="0" w:color="auto"/>
        <w:left w:val="none" w:sz="0" w:space="0" w:color="auto"/>
        <w:bottom w:val="none" w:sz="0" w:space="0" w:color="auto"/>
        <w:right w:val="none" w:sz="0" w:space="0" w:color="auto"/>
      </w:divBdr>
    </w:div>
    <w:div w:id="1634484325">
      <w:bodyDiv w:val="1"/>
      <w:marLeft w:val="0"/>
      <w:marRight w:val="0"/>
      <w:marTop w:val="0"/>
      <w:marBottom w:val="0"/>
      <w:divBdr>
        <w:top w:val="none" w:sz="0" w:space="0" w:color="auto"/>
        <w:left w:val="none" w:sz="0" w:space="0" w:color="auto"/>
        <w:bottom w:val="none" w:sz="0" w:space="0" w:color="auto"/>
        <w:right w:val="none" w:sz="0" w:space="0" w:color="auto"/>
      </w:divBdr>
    </w:div>
    <w:div w:id="1754234145">
      <w:bodyDiv w:val="1"/>
      <w:marLeft w:val="0"/>
      <w:marRight w:val="0"/>
      <w:marTop w:val="0"/>
      <w:marBottom w:val="0"/>
      <w:divBdr>
        <w:top w:val="none" w:sz="0" w:space="0" w:color="auto"/>
        <w:left w:val="none" w:sz="0" w:space="0" w:color="auto"/>
        <w:bottom w:val="none" w:sz="0" w:space="0" w:color="auto"/>
        <w:right w:val="none" w:sz="0" w:space="0" w:color="auto"/>
      </w:divBdr>
    </w:div>
    <w:div w:id="1760903078">
      <w:bodyDiv w:val="1"/>
      <w:marLeft w:val="0"/>
      <w:marRight w:val="0"/>
      <w:marTop w:val="0"/>
      <w:marBottom w:val="0"/>
      <w:divBdr>
        <w:top w:val="none" w:sz="0" w:space="0" w:color="auto"/>
        <w:left w:val="none" w:sz="0" w:space="0" w:color="auto"/>
        <w:bottom w:val="none" w:sz="0" w:space="0" w:color="auto"/>
        <w:right w:val="none" w:sz="0" w:space="0" w:color="auto"/>
      </w:divBdr>
    </w:div>
    <w:div w:id="1865946027">
      <w:bodyDiv w:val="1"/>
      <w:marLeft w:val="0"/>
      <w:marRight w:val="0"/>
      <w:marTop w:val="0"/>
      <w:marBottom w:val="0"/>
      <w:divBdr>
        <w:top w:val="none" w:sz="0" w:space="0" w:color="auto"/>
        <w:left w:val="none" w:sz="0" w:space="0" w:color="auto"/>
        <w:bottom w:val="none" w:sz="0" w:space="0" w:color="auto"/>
        <w:right w:val="none" w:sz="0" w:space="0" w:color="auto"/>
      </w:divBdr>
    </w:div>
    <w:div w:id="1870415736">
      <w:bodyDiv w:val="1"/>
      <w:marLeft w:val="0"/>
      <w:marRight w:val="0"/>
      <w:marTop w:val="0"/>
      <w:marBottom w:val="0"/>
      <w:divBdr>
        <w:top w:val="none" w:sz="0" w:space="0" w:color="auto"/>
        <w:left w:val="none" w:sz="0" w:space="0" w:color="auto"/>
        <w:bottom w:val="none" w:sz="0" w:space="0" w:color="auto"/>
        <w:right w:val="none" w:sz="0" w:space="0" w:color="auto"/>
      </w:divBdr>
    </w:div>
    <w:div w:id="1986818109">
      <w:bodyDiv w:val="1"/>
      <w:marLeft w:val="0"/>
      <w:marRight w:val="0"/>
      <w:marTop w:val="0"/>
      <w:marBottom w:val="0"/>
      <w:divBdr>
        <w:top w:val="none" w:sz="0" w:space="0" w:color="auto"/>
        <w:left w:val="none" w:sz="0" w:space="0" w:color="auto"/>
        <w:bottom w:val="none" w:sz="0" w:space="0" w:color="auto"/>
        <w:right w:val="none" w:sz="0" w:space="0" w:color="auto"/>
      </w:divBdr>
    </w:div>
    <w:div w:id="19932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kumente xmlns="f5e135c3-66b8-4c00-8cb5-5b1aee6d970e">Protokolle</Dokumente>
    <_dlc_DocId xmlns="fdf83248-142e-4288-9ff2-57b7b10ab803">BS12-721879590-15</_dlc_DocId>
    <_dlc_DocIdUrl xmlns="fdf83248-142e-4288-9ff2-57b7b10ab803">
      <Url>https://www2.wibes.de/sites/BS12/all/ik/_layouts/15/DocIdRedir.aspx?ID=BS12-721879590-15</Url>
      <Description>BS12-721879590-15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C9F0BF34AD8D641A14E4F65489878E4" ma:contentTypeVersion="1" ma:contentTypeDescription="Ein neues Dokument erstellen." ma:contentTypeScope="" ma:versionID="bbe8f3aeae149705c67dd04017a161b7">
  <xsd:schema xmlns:xsd="http://www.w3.org/2001/XMLSchema" xmlns:xs="http://www.w3.org/2001/XMLSchema" xmlns:p="http://schemas.microsoft.com/office/2006/metadata/properties" xmlns:ns2="fdf83248-142e-4288-9ff2-57b7b10ab803" xmlns:ns3="f5e135c3-66b8-4c00-8cb5-5b1aee6d970e" targetNamespace="http://schemas.microsoft.com/office/2006/metadata/properties" ma:root="true" ma:fieldsID="2039cfdd73c2621be17bccd7fdd4bb93" ns2:_="" ns3:_="">
    <xsd:import namespace="fdf83248-142e-4288-9ff2-57b7b10ab803"/>
    <xsd:import namespace="f5e135c3-66b8-4c00-8cb5-5b1aee6d970e"/>
    <xsd:element name="properties">
      <xsd:complexType>
        <xsd:sequence>
          <xsd:element name="documentManagement">
            <xsd:complexType>
              <xsd:all>
                <xsd:element ref="ns2:_dlc_DocId" minOccurs="0"/>
                <xsd:element ref="ns2:_dlc_DocIdUrl" minOccurs="0"/>
                <xsd:element ref="ns2:_dlc_DocIdPersistId" minOccurs="0"/>
                <xsd:element ref="ns3:Dokumen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83248-142e-4288-9ff2-57b7b10ab80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135c3-66b8-4c00-8cb5-5b1aee6d970e" elementFormDefault="qualified">
    <xsd:import namespace="http://schemas.microsoft.com/office/2006/documentManagement/types"/>
    <xsd:import namespace="http://schemas.microsoft.com/office/infopath/2007/PartnerControls"/>
    <xsd:element name="Dokumente" ma:index="11" ma:displayName="Dokumententyp" ma:default="Protokolle" ma:format="Dropdown" ma:internalName="Dokumente">
      <xsd:simpleType>
        <xsd:restriction base="dms:Choice">
          <xsd:enumeration value="Protokol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A1DA-719F-4314-8BED-5460A1E75E4C}">
  <ds:schemaRefs>
    <ds:schemaRef ds:uri="http://schemas.microsoft.com/office/2006/metadata/properties"/>
    <ds:schemaRef ds:uri="http://schemas.microsoft.com/office/infopath/2007/PartnerControls"/>
    <ds:schemaRef ds:uri="f5e135c3-66b8-4c00-8cb5-5b1aee6d970e"/>
    <ds:schemaRef ds:uri="fdf83248-142e-4288-9ff2-57b7b10ab803"/>
  </ds:schemaRefs>
</ds:datastoreItem>
</file>

<file path=customXml/itemProps2.xml><?xml version="1.0" encoding="utf-8"?>
<ds:datastoreItem xmlns:ds="http://schemas.openxmlformats.org/officeDocument/2006/customXml" ds:itemID="{59171A3E-0D16-45C4-9BBE-DDE0ACA258B6}">
  <ds:schemaRefs>
    <ds:schemaRef ds:uri="http://schemas.microsoft.com/sharepoint/v3/contenttype/forms"/>
  </ds:schemaRefs>
</ds:datastoreItem>
</file>

<file path=customXml/itemProps3.xml><?xml version="1.0" encoding="utf-8"?>
<ds:datastoreItem xmlns:ds="http://schemas.openxmlformats.org/officeDocument/2006/customXml" ds:itemID="{AD34C070-CFF3-44B1-8504-D32D6B880551}">
  <ds:schemaRefs>
    <ds:schemaRef ds:uri="http://schemas.microsoft.com/sharepoint/events"/>
  </ds:schemaRefs>
</ds:datastoreItem>
</file>

<file path=customXml/itemProps4.xml><?xml version="1.0" encoding="utf-8"?>
<ds:datastoreItem xmlns:ds="http://schemas.openxmlformats.org/officeDocument/2006/customXml" ds:itemID="{B9E1BD95-2EC9-4903-AAA7-227BC2E8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83248-142e-4288-9ff2-57b7b10ab803"/>
    <ds:schemaRef ds:uri="f5e135c3-66b8-4c00-8cb5-5b1aee6d9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8E0003-3B33-4349-A446-C0EE0688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2546</Words>
  <Characters>16045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Benter</dc:creator>
  <cp:lastModifiedBy>Chris Dos</cp:lastModifiedBy>
  <cp:revision>2</cp:revision>
  <cp:lastPrinted>2018-02-06T10:57:00Z</cp:lastPrinted>
  <dcterms:created xsi:type="dcterms:W3CDTF">2018-02-06T16:38:00Z</dcterms:created>
  <dcterms:modified xsi:type="dcterms:W3CDTF">2018-02-06T16:38:00Z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0x010100CC9F0BF34AD8D641A14E4F65489878E4</vt:lpwstr>
  </property>
  <property fmtid="{D5CDD505-2E9C-101B-9397-08002B2CF9AE}" pid="3" name="_dlc_DocIdItemGuid">
    <vt:lpwstr>e9afa098-7b2a-4389-ab75-91d68ccd802c</vt:lpwstr>
  </property>
</Properties>
</file>